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7D03" w14:textId="77777777" w:rsidR="003B2AE9" w:rsidRDefault="003B2AE9" w:rsidP="005978B8">
      <w:pPr>
        <w:rPr>
          <w:rFonts w:ascii="Tahoma" w:hAnsi="Tahoma" w:cs="Tahoma"/>
          <w:sz w:val="28"/>
          <w:u w:val="single"/>
          <w:rtl/>
        </w:rPr>
      </w:pPr>
    </w:p>
    <w:p w14:paraId="6C9999C1" w14:textId="77777777" w:rsidR="0076528D" w:rsidRPr="003B2AE9" w:rsidRDefault="0076528D" w:rsidP="005978B8">
      <w:pPr>
        <w:rPr>
          <w:rFonts w:ascii="Tahoma" w:hAnsi="Tahoma" w:cs="Tahoma"/>
          <w:b/>
          <w:bCs/>
          <w:color w:val="0000FF"/>
          <w:sz w:val="28"/>
          <w:u w:val="single"/>
          <w:rtl/>
        </w:rPr>
      </w:pPr>
      <w:r w:rsidRPr="003B2AE9">
        <w:rPr>
          <w:rFonts w:ascii="Tahoma" w:hAnsi="Tahoma" w:cs="Tahoma"/>
          <w:b/>
          <w:bCs/>
          <w:color w:val="0000FF"/>
          <w:sz w:val="28"/>
          <w:u w:val="single"/>
          <w:rtl/>
        </w:rPr>
        <w:t xml:space="preserve">מכונת טאוט </w:t>
      </w:r>
      <w:r w:rsidR="005978B8" w:rsidRPr="003B2AE9">
        <w:rPr>
          <w:rFonts w:ascii="Tahoma" w:hAnsi="Tahoma" w:cs="Tahoma" w:hint="cs"/>
          <w:b/>
          <w:bCs/>
          <w:color w:val="0000FF"/>
          <w:sz w:val="28"/>
          <w:u w:val="single"/>
          <w:rtl/>
        </w:rPr>
        <w:t>תוצרת</w:t>
      </w:r>
      <w:r w:rsidR="005978B8" w:rsidRPr="003B2AE9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HAKO </w:t>
      </w:r>
      <w:r w:rsidR="005978B8" w:rsidRPr="003B2AE9">
        <w:rPr>
          <w:rFonts w:ascii="Tahoma" w:hAnsi="Tahoma" w:cs="Tahoma" w:hint="cs"/>
          <w:b/>
          <w:bCs/>
          <w:color w:val="0000FF"/>
          <w:sz w:val="28"/>
          <w:u w:val="single"/>
          <w:rtl/>
        </w:rPr>
        <w:t xml:space="preserve"> </w:t>
      </w:r>
      <w:r w:rsidRPr="003B2AE9">
        <w:rPr>
          <w:rFonts w:ascii="Tahoma" w:hAnsi="Tahoma" w:cs="Tahoma"/>
          <w:b/>
          <w:bCs/>
          <w:color w:val="0000FF"/>
          <w:sz w:val="28"/>
          <w:u w:val="single"/>
          <w:rtl/>
        </w:rPr>
        <w:t>דגם</w:t>
      </w:r>
      <w:r w:rsidR="005978B8" w:rsidRPr="003B2AE9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CM2200 </w:t>
      </w:r>
      <w:r w:rsidR="005978B8" w:rsidRPr="003B2AE9">
        <w:rPr>
          <w:rFonts w:ascii="Tahoma" w:hAnsi="Tahoma" w:cs="Tahoma" w:hint="cs"/>
          <w:b/>
          <w:bCs/>
          <w:color w:val="0000FF"/>
          <w:sz w:val="32"/>
          <w:szCs w:val="32"/>
          <w:u w:val="single"/>
          <w:rtl/>
        </w:rPr>
        <w:t xml:space="preserve"> </w:t>
      </w:r>
    </w:p>
    <w:p w14:paraId="5BAC6DC2" w14:textId="77777777" w:rsidR="0076528D" w:rsidRPr="003B2AE9" w:rsidRDefault="0076528D" w:rsidP="00377A55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מפרט טכני </w:t>
      </w:r>
    </w:p>
    <w:p w14:paraId="00FB9401" w14:textId="77777777" w:rsidR="005978B8" w:rsidRPr="003B2AE9" w:rsidRDefault="00891A35" w:rsidP="00377A55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A25E60" wp14:editId="700B2EB6">
            <wp:simplePos x="0" y="0"/>
            <wp:positionH relativeFrom="column">
              <wp:posOffset>-190500</wp:posOffset>
            </wp:positionH>
            <wp:positionV relativeFrom="paragraph">
              <wp:posOffset>13970</wp:posOffset>
            </wp:positionV>
            <wp:extent cx="3350895" cy="1884045"/>
            <wp:effectExtent l="19050" t="19050" r="20955" b="20955"/>
            <wp:wrapNone/>
            <wp:docPr id="4" name="תמונה 4" descr="C:\Users\secretary.GAD-EL\Desktop\20191017_1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.GAD-EL\Desktop\20191017_14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8840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25400">
                      <a:solidFill>
                        <a:srgbClr val="0000FF"/>
                      </a:solidFill>
                    </a:ln>
                    <a:effectLst>
                      <a:innerShdw blurRad="114300">
                        <a:srgbClr val="0000FF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9ACC0" w14:textId="77777777" w:rsidR="005978B8" w:rsidRPr="003B2AE9" w:rsidRDefault="005978B8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מנוע</w:t>
      </w:r>
      <w:r w:rsidR="003B2AE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: 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14:paraId="4715190B" w14:textId="77777777" w:rsidR="002F3EF4" w:rsidRDefault="005978B8" w:rsidP="005978B8">
      <w:pPr>
        <w:rPr>
          <w:rFonts w:ascii="Tahoma" w:hAnsi="Tahoma" w:cs="Tahoma"/>
          <w:sz w:val="22"/>
          <w:szCs w:val="22"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קירור </w:t>
      </w:r>
      <w:r w:rsidRPr="003B2AE9">
        <w:rPr>
          <w:rFonts w:ascii="Tahoma" w:hAnsi="Tahoma" w:cs="Tahoma"/>
          <w:sz w:val="22"/>
          <w:szCs w:val="22"/>
          <w:rtl/>
        </w:rPr>
        <w:t>מים</w:t>
      </w:r>
      <w:r w:rsidRPr="003B2AE9">
        <w:rPr>
          <w:rFonts w:ascii="Tahoma" w:hAnsi="Tahoma" w:cs="Tahoma" w:hint="cs"/>
          <w:sz w:val="22"/>
          <w:szCs w:val="22"/>
          <w:rtl/>
        </w:rPr>
        <w:t>,</w:t>
      </w:r>
      <w:r w:rsidRPr="003B2AE9">
        <w:rPr>
          <w:rFonts w:ascii="Tahoma" w:hAnsi="Tahoma" w:cs="Tahoma"/>
          <w:sz w:val="22"/>
          <w:szCs w:val="22"/>
          <w:rtl/>
        </w:rPr>
        <w:t xml:space="preserve"> 4 צילינדרים טורבו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, </w:t>
      </w:r>
    </w:p>
    <w:p w14:paraId="0F6E9164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</w:rPr>
        <w:t>VM R745 EU6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>ב</w:t>
      </w:r>
      <w:r w:rsidRPr="003B2AE9">
        <w:rPr>
          <w:rFonts w:ascii="Tahoma" w:hAnsi="Tahoma" w:cs="Tahoma"/>
          <w:sz w:val="22"/>
          <w:szCs w:val="22"/>
          <w:rtl/>
        </w:rPr>
        <w:t>הספק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108 כ"ס / </w:t>
      </w:r>
      <w:r w:rsidRPr="003B2AE9">
        <w:rPr>
          <w:rFonts w:ascii="Tahoma" w:hAnsi="Tahoma" w:cs="Tahoma"/>
          <w:sz w:val="22"/>
          <w:szCs w:val="22"/>
          <w:rtl/>
        </w:rPr>
        <w:t>2,600 סל"ד.</w:t>
      </w:r>
    </w:p>
    <w:p w14:paraId="1FCC6D5E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מהירות עבודה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1,400 / 1,700 / 2,000 סל"ד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</w:p>
    <w:p w14:paraId="008C5FEE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2448EA74" w14:textId="77777777" w:rsidR="005978B8" w:rsidRPr="003B2AE9" w:rsidRDefault="005978B8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>הינע</w:t>
      </w:r>
      <w:r w:rsidR="003B2AE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: </w:t>
      </w:r>
    </w:p>
    <w:p w14:paraId="1C573870" w14:textId="77777777" w:rsidR="00274600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הידרוסטטי</w:t>
      </w:r>
      <w:r w:rsidR="00274600">
        <w:rPr>
          <w:rFonts w:ascii="Tahoma" w:hAnsi="Tahoma" w:cs="Tahoma" w:hint="cs"/>
          <w:sz w:val="22"/>
          <w:szCs w:val="22"/>
          <w:rtl/>
        </w:rPr>
        <w:t xml:space="preserve"> בסרן אחורי עם אופציה לנעילה </w:t>
      </w:r>
    </w:p>
    <w:p w14:paraId="591CECED" w14:textId="77777777" w:rsidR="00274600" w:rsidRDefault="00274600" w:rsidP="00274600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דיפרנציאלית, </w:t>
      </w:r>
      <w:r w:rsidR="005978B8" w:rsidRPr="003B2AE9">
        <w:rPr>
          <w:rFonts w:ascii="Tahoma" w:hAnsi="Tahoma" w:cs="Tahoma" w:hint="cs"/>
          <w:sz w:val="22"/>
          <w:szCs w:val="22"/>
          <w:rtl/>
        </w:rPr>
        <w:t xml:space="preserve">מערכת </w:t>
      </w:r>
      <w:r w:rsidR="005978B8" w:rsidRPr="003B2AE9">
        <w:rPr>
          <w:rFonts w:ascii="Tahoma" w:hAnsi="Tahoma" w:cs="Tahoma"/>
          <w:sz w:val="22"/>
          <w:szCs w:val="22"/>
          <w:rtl/>
        </w:rPr>
        <w:t>שיוט אלקטרונית,</w:t>
      </w:r>
      <w:r w:rsidR="005978B8"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45BA2630" w14:textId="77777777" w:rsidR="00891A35" w:rsidRDefault="005978B8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מערכת בלימה הידר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וסטטית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+ </w:t>
      </w:r>
      <w:r w:rsidRPr="003B2AE9">
        <w:rPr>
          <w:rFonts w:ascii="Tahoma" w:hAnsi="Tahoma" w:cs="Tahoma"/>
          <w:sz w:val="22"/>
          <w:szCs w:val="22"/>
        </w:rPr>
        <w:t>ABS</w:t>
      </w:r>
      <w:r w:rsidRPr="003B2AE9">
        <w:rPr>
          <w:rFonts w:ascii="Tahoma" w:hAnsi="Tahoma" w:cs="Tahoma"/>
          <w:sz w:val="22"/>
          <w:szCs w:val="22"/>
          <w:rtl/>
        </w:rPr>
        <w:t xml:space="preserve">,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המונעת </w:t>
      </w:r>
    </w:p>
    <w:p w14:paraId="1157D8C1" w14:textId="77777777" w:rsidR="005978B8" w:rsidRPr="003B2AE9" w:rsidRDefault="00644544" w:rsidP="00891A35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בלימת</w:t>
      </w:r>
      <w:r w:rsidR="00891A35"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גלגלים. </w:t>
      </w:r>
      <w:r w:rsidR="005978B8" w:rsidRPr="003B2AE9">
        <w:rPr>
          <w:rFonts w:ascii="Tahoma" w:hAnsi="Tahoma" w:cs="Tahoma"/>
          <w:sz w:val="22"/>
          <w:szCs w:val="22"/>
          <w:rtl/>
        </w:rPr>
        <w:t>האטה הידראולית מתכווננת</w:t>
      </w:r>
      <w:r w:rsidR="00274600">
        <w:rPr>
          <w:rFonts w:ascii="Tahoma" w:hAnsi="Tahoma" w:cs="Tahoma" w:hint="cs"/>
          <w:sz w:val="22"/>
          <w:szCs w:val="22"/>
          <w:rtl/>
        </w:rPr>
        <w:t xml:space="preserve">.  </w:t>
      </w:r>
    </w:p>
    <w:p w14:paraId="72232B5E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אפשרות לנסיעה לאחור תוך כדי טאוט. </w:t>
      </w:r>
    </w:p>
    <w:p w14:paraId="4A43AB63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</w:p>
    <w:p w14:paraId="2112C0B8" w14:textId="77777777" w:rsidR="005978B8" w:rsidRPr="003B2AE9" w:rsidRDefault="005978B8" w:rsidP="005978B8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מצבי נסיעה:</w:t>
      </w:r>
    </w:p>
    <w:p w14:paraId="67781ED2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נסיעה מינהלתית </w:t>
      </w:r>
      <w:r w:rsidRPr="003B2AE9">
        <w:rPr>
          <w:rFonts w:ascii="Tahoma" w:hAnsi="Tahoma" w:cs="Tahoma"/>
          <w:sz w:val="22"/>
          <w:szCs w:val="22"/>
          <w:rtl/>
        </w:rPr>
        <w:t xml:space="preserve">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 xml:space="preserve">0-62 </w:t>
      </w:r>
      <w:r w:rsidRPr="003B2AE9">
        <w:rPr>
          <w:rFonts w:ascii="Tahoma" w:hAnsi="Tahoma" w:cs="Tahoma" w:hint="cs"/>
          <w:sz w:val="22"/>
          <w:szCs w:val="22"/>
          <w:rtl/>
        </w:rPr>
        <w:t>ק</w:t>
      </w:r>
      <w:r w:rsidRPr="003B2AE9">
        <w:rPr>
          <w:rFonts w:ascii="Tahoma" w:hAnsi="Tahoma" w:cs="Tahoma"/>
          <w:sz w:val="22"/>
          <w:szCs w:val="22"/>
          <w:rtl/>
        </w:rPr>
        <w:t>מ</w:t>
      </w:r>
      <w:r w:rsidRPr="003B2AE9">
        <w:rPr>
          <w:rFonts w:ascii="Tahoma" w:hAnsi="Tahoma" w:cs="Tahoma" w:hint="cs"/>
          <w:sz w:val="22"/>
          <w:szCs w:val="22"/>
          <w:rtl/>
        </w:rPr>
        <w:t>"ש / מ</w:t>
      </w:r>
      <w:r w:rsidRPr="003B2AE9">
        <w:rPr>
          <w:rFonts w:ascii="Tahoma" w:hAnsi="Tahoma" w:cs="Tahoma"/>
          <w:sz w:val="22"/>
          <w:szCs w:val="22"/>
          <w:rtl/>
        </w:rPr>
        <w:t xml:space="preserve">שתנה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06433F2D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0-25 קמ"ש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/ נסיעה לאחור </w:t>
      </w:r>
    </w:p>
    <w:p w14:paraId="5CDB4F81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מצב עבודה: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0-15 קמ</w:t>
      </w:r>
      <w:r w:rsidRPr="003B2AE9">
        <w:rPr>
          <w:rFonts w:ascii="Tahoma" w:hAnsi="Tahoma" w:cs="Tahoma" w:hint="cs"/>
          <w:sz w:val="22"/>
          <w:szCs w:val="22"/>
          <w:rtl/>
        </w:rPr>
        <w:t>"ש</w:t>
      </w:r>
      <w:r w:rsidRPr="003B2AE9">
        <w:rPr>
          <w:rFonts w:ascii="Tahoma" w:hAnsi="Tahoma" w:cs="Tahoma"/>
          <w:sz w:val="22"/>
          <w:szCs w:val="22"/>
          <w:rtl/>
        </w:rPr>
        <w:t xml:space="preserve"> / משתנה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6485DD81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0-10 קמ</w:t>
      </w:r>
      <w:r w:rsidRPr="003B2AE9">
        <w:rPr>
          <w:rFonts w:ascii="Tahoma" w:hAnsi="Tahoma" w:cs="Tahoma" w:hint="cs"/>
          <w:sz w:val="22"/>
          <w:szCs w:val="22"/>
          <w:rtl/>
        </w:rPr>
        <w:t>"ש</w:t>
      </w:r>
      <w:r w:rsidRPr="003B2AE9">
        <w:rPr>
          <w:rFonts w:ascii="Tahoma" w:hAnsi="Tahoma" w:cs="Tahoma"/>
          <w:sz w:val="22"/>
          <w:szCs w:val="22"/>
          <w:rtl/>
        </w:rPr>
        <w:t xml:space="preserve"> /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נסיעה </w:t>
      </w:r>
      <w:r w:rsidRPr="003B2AE9">
        <w:rPr>
          <w:rFonts w:ascii="Tahoma" w:hAnsi="Tahoma" w:cs="Tahoma"/>
          <w:sz w:val="22"/>
          <w:szCs w:val="22"/>
          <w:rtl/>
        </w:rPr>
        <w:t>לאחור</w:t>
      </w:r>
    </w:p>
    <w:p w14:paraId="7E8F8F4D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מצב מעבר: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/>
          <w:sz w:val="22"/>
          <w:szCs w:val="22"/>
          <w:rtl/>
        </w:rPr>
        <w:t>0-20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קמ</w:t>
      </w:r>
      <w:r w:rsidRPr="003B2AE9">
        <w:rPr>
          <w:rFonts w:ascii="Tahoma" w:hAnsi="Tahoma" w:cs="Tahoma" w:hint="cs"/>
          <w:sz w:val="22"/>
          <w:szCs w:val="22"/>
          <w:rtl/>
        </w:rPr>
        <w:t>"ש</w:t>
      </w:r>
      <w:r w:rsidRPr="003B2AE9">
        <w:rPr>
          <w:rFonts w:ascii="Tahoma" w:hAnsi="Tahoma" w:cs="Tahoma"/>
          <w:sz w:val="22"/>
          <w:szCs w:val="22"/>
          <w:rtl/>
        </w:rPr>
        <w:t xml:space="preserve"> / משתנה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64797D53" w14:textId="77777777" w:rsidR="005978B8" w:rsidRPr="003B2AE9" w:rsidRDefault="005978B8" w:rsidP="005978B8">
      <w:pPr>
        <w:rPr>
          <w:rFonts w:ascii="Tahoma" w:hAnsi="Tahoma" w:cs="Tahoma"/>
          <w:sz w:val="22"/>
          <w:szCs w:val="22"/>
          <w:rtl/>
        </w:rPr>
      </w:pPr>
    </w:p>
    <w:p w14:paraId="23C9B8D6" w14:textId="77777777" w:rsidR="002968F9" w:rsidRPr="003B2AE9" w:rsidRDefault="005978B8" w:rsidP="0090200D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שלדה והיגוי: </w:t>
      </w:r>
    </w:p>
    <w:p w14:paraId="0CC4C1DC" w14:textId="77777777" w:rsidR="0090200D" w:rsidRPr="003B2AE9" w:rsidRDefault="005978B8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מסגרת </w:t>
      </w:r>
      <w:r w:rsidR="0090200D" w:rsidRPr="003B2AE9">
        <w:rPr>
          <w:rFonts w:ascii="Tahoma" w:hAnsi="Tahoma" w:cs="Tahoma" w:hint="cs"/>
          <w:sz w:val="22"/>
          <w:szCs w:val="22"/>
          <w:rtl/>
        </w:rPr>
        <w:t>פלדה</w:t>
      </w:r>
      <w:r w:rsidRPr="003B2AE9">
        <w:rPr>
          <w:rFonts w:ascii="Tahoma" w:hAnsi="Tahoma" w:cs="Tahoma"/>
          <w:sz w:val="22"/>
          <w:szCs w:val="22"/>
          <w:rtl/>
        </w:rPr>
        <w:t xml:space="preserve"> מרותכת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274600">
        <w:rPr>
          <w:rFonts w:ascii="Tahoma" w:hAnsi="Tahoma" w:cs="Tahoma" w:hint="cs"/>
          <w:sz w:val="22"/>
          <w:szCs w:val="22"/>
          <w:rtl/>
        </w:rPr>
        <w:t>ומחוזקת</w:t>
      </w:r>
      <w:r w:rsidRPr="003B2AE9">
        <w:rPr>
          <w:rFonts w:ascii="Tahoma" w:hAnsi="Tahoma" w:cs="Tahoma"/>
          <w:sz w:val="22"/>
          <w:szCs w:val="22"/>
          <w:rtl/>
        </w:rPr>
        <w:t>, סרנים קשיחים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 עם </w:t>
      </w:r>
      <w:r w:rsidRPr="003B2AE9">
        <w:rPr>
          <w:rFonts w:ascii="Tahoma" w:hAnsi="Tahoma" w:cs="Tahoma"/>
          <w:sz w:val="22"/>
          <w:szCs w:val="22"/>
          <w:rtl/>
        </w:rPr>
        <w:t>קפי</w:t>
      </w:r>
      <w:r w:rsidR="0090200D" w:rsidRPr="003B2AE9">
        <w:rPr>
          <w:rFonts w:ascii="Tahoma" w:hAnsi="Tahoma" w:cs="Tahoma" w:hint="cs"/>
          <w:sz w:val="22"/>
          <w:szCs w:val="22"/>
          <w:rtl/>
        </w:rPr>
        <w:t>צי</w:t>
      </w:r>
      <w:r w:rsidRPr="003B2AE9">
        <w:rPr>
          <w:rFonts w:ascii="Tahoma" w:hAnsi="Tahoma" w:cs="Tahoma"/>
          <w:sz w:val="22"/>
          <w:szCs w:val="22"/>
          <w:rtl/>
        </w:rPr>
        <w:t xml:space="preserve"> סליל; </w:t>
      </w:r>
      <w:r w:rsidR="0090200D" w:rsidRPr="003B2AE9">
        <w:rPr>
          <w:rFonts w:ascii="Tahoma" w:hAnsi="Tahoma" w:cs="Tahoma" w:hint="cs"/>
          <w:sz w:val="22"/>
          <w:szCs w:val="22"/>
          <w:rtl/>
        </w:rPr>
        <w:t>משככי</w:t>
      </w:r>
      <w:r w:rsidRPr="003B2AE9">
        <w:rPr>
          <w:rFonts w:ascii="Tahoma" w:hAnsi="Tahoma" w:cs="Tahoma"/>
          <w:sz w:val="22"/>
          <w:szCs w:val="22"/>
          <w:rtl/>
        </w:rPr>
        <w:t xml:space="preserve"> גומי נוספים</w:t>
      </w:r>
      <w:r w:rsid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עם </w:t>
      </w:r>
      <w:r w:rsidRPr="003B2AE9">
        <w:rPr>
          <w:rFonts w:ascii="Tahoma" w:hAnsi="Tahoma" w:cs="Tahoma"/>
          <w:sz w:val="22"/>
          <w:szCs w:val="22"/>
          <w:rtl/>
        </w:rPr>
        <w:t xml:space="preserve">בולמי זעזועים הידראוליים. 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היגוי הידרוסטטי בגלגלים קדמיים </w:t>
      </w:r>
      <w:r w:rsidRPr="003B2AE9">
        <w:rPr>
          <w:rFonts w:ascii="Tahoma" w:hAnsi="Tahoma" w:cs="Tahoma"/>
          <w:sz w:val="22"/>
          <w:szCs w:val="22"/>
          <w:rtl/>
        </w:rPr>
        <w:t>עם אופצי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ה לשילוב 4 גלגלים במצב עבודה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וניתוק מהיר 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 ל</w:t>
      </w:r>
      <w:r w:rsidR="0090200D" w:rsidRPr="003B2AE9">
        <w:rPr>
          <w:rFonts w:ascii="Tahoma" w:hAnsi="Tahoma" w:cs="Tahoma" w:hint="cs"/>
          <w:sz w:val="22"/>
          <w:szCs w:val="22"/>
          <w:rtl/>
        </w:rPr>
        <w:t xml:space="preserve">חזרה למצב קודם. </w:t>
      </w:r>
    </w:p>
    <w:p w14:paraId="734DDFC6" w14:textId="77777777" w:rsidR="005978B8" w:rsidRPr="003B2AE9" w:rsidRDefault="0090200D" w:rsidP="005978B8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0D8E9A61" w14:textId="77777777" w:rsidR="002968F9" w:rsidRPr="003B2AE9" w:rsidRDefault="005978B8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בלמים: </w:t>
      </w:r>
    </w:p>
    <w:p w14:paraId="32C540FF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מערכת כפולה של בלמי דיסק </w:t>
      </w:r>
      <w:r w:rsidR="005978B8" w:rsidRPr="003B2AE9">
        <w:rPr>
          <w:rFonts w:ascii="Tahoma" w:hAnsi="Tahoma" w:cs="Tahoma"/>
          <w:sz w:val="22"/>
          <w:szCs w:val="22"/>
          <w:rtl/>
        </w:rPr>
        <w:t>הידראולי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ים עם מגבר בלם, כולל בקרת עומס ומערכת </w:t>
      </w:r>
      <w:r w:rsidRPr="003B2AE9">
        <w:rPr>
          <w:rFonts w:ascii="Tahoma" w:hAnsi="Tahoma" w:cs="Tahoma"/>
          <w:sz w:val="22"/>
          <w:szCs w:val="22"/>
        </w:rPr>
        <w:t>ABS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</w:p>
    <w:p w14:paraId="545B5499" w14:textId="77777777" w:rsidR="005978B8" w:rsidRPr="003B2AE9" w:rsidRDefault="005978B8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בלם חניה מכני הפועל על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סרן אחורי.</w:t>
      </w:r>
    </w:p>
    <w:p w14:paraId="4EC942E1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</w:p>
    <w:p w14:paraId="1A178EA7" w14:textId="77777777" w:rsidR="002968F9" w:rsidRPr="003B2AE9" w:rsidRDefault="002968F9" w:rsidP="005978B8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>תא מפעיל</w:t>
      </w:r>
      <w:r w:rsidR="005978B8"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: </w:t>
      </w:r>
    </w:p>
    <w:p w14:paraId="14C85923" w14:textId="77777777" w:rsidR="002968F9" w:rsidRPr="003B2AE9" w:rsidRDefault="00644544" w:rsidP="00644544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תא מרווח למפעיל ולנוסע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. חלון קדמי </w:t>
      </w:r>
      <w:r w:rsidR="005978B8" w:rsidRPr="003B2AE9">
        <w:rPr>
          <w:rFonts w:ascii="Tahoma" w:hAnsi="Tahoma" w:cs="Tahoma"/>
          <w:sz w:val="22"/>
          <w:szCs w:val="22"/>
          <w:rtl/>
        </w:rPr>
        <w:t>כהה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ובטיחותי.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דלתות עם חלונות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הניתנים ל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הזזה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ו</w:t>
      </w:r>
      <w:r w:rsidR="005978B8" w:rsidRPr="003B2AE9">
        <w:rPr>
          <w:rFonts w:ascii="Tahoma" w:hAnsi="Tahoma" w:cs="Tahoma"/>
          <w:sz w:val="22"/>
          <w:szCs w:val="22"/>
          <w:rtl/>
        </w:rPr>
        <w:t>חלונות 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חלק </w:t>
      </w:r>
      <w:r w:rsidR="002968F9" w:rsidRPr="003B2AE9">
        <w:rPr>
          <w:rFonts w:ascii="Tahoma" w:hAnsi="Tahoma" w:cs="Tahoma"/>
          <w:sz w:val="22"/>
          <w:szCs w:val="22"/>
          <w:rtl/>
        </w:rPr>
        <w:t>התחתון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של הדלת.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מיזוג אוויר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כולל חימום, 3 דרגות מאוורר ו-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6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יציאות. </w:t>
      </w:r>
      <w:r w:rsidR="005978B8" w:rsidRPr="003B2AE9">
        <w:rPr>
          <w:rFonts w:ascii="Tahoma" w:hAnsi="Tahoma" w:cs="Tahoma"/>
          <w:sz w:val="22"/>
          <w:szCs w:val="22"/>
          <w:rtl/>
        </w:rPr>
        <w:t>מראות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צד (ימין ושמאל) מתקפלות. מוט היגוי רב-תכליתי </w:t>
      </w:r>
      <w:r w:rsidR="005978B8" w:rsidRPr="003B2AE9">
        <w:rPr>
          <w:rFonts w:ascii="Tahoma" w:hAnsi="Tahoma" w:cs="Tahoma"/>
          <w:sz w:val="22"/>
          <w:szCs w:val="22"/>
          <w:rtl/>
        </w:rPr>
        <w:t>עם מתגים מחוונים,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מגב חלון קדמי עם הפעלה לסירוגין, פנסי דרך ואיתות. מוט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היגוי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ניתן לכיוון ג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ובה והטיה. תאורה פנימית. </w:t>
      </w:r>
      <w:r>
        <w:rPr>
          <w:rFonts w:ascii="Tahoma" w:hAnsi="Tahoma" w:cs="Tahoma" w:hint="cs"/>
          <w:sz w:val="22"/>
          <w:szCs w:val="22"/>
          <w:rtl/>
        </w:rPr>
        <w:t>מושב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מפעיל משוכך אויר ניתן לכיוון בהתאם </w:t>
      </w:r>
      <w:r w:rsidR="005978B8" w:rsidRPr="003B2AE9">
        <w:rPr>
          <w:rFonts w:ascii="Tahoma" w:hAnsi="Tahoma" w:cs="Tahoma"/>
          <w:sz w:val="22"/>
          <w:szCs w:val="22"/>
          <w:rtl/>
        </w:rPr>
        <w:t>למשקל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הנהג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,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קדימה/אחורה, </w:t>
      </w:r>
      <w:r w:rsidR="005978B8" w:rsidRPr="003B2AE9">
        <w:rPr>
          <w:rFonts w:ascii="Tahoma" w:hAnsi="Tahoma" w:cs="Tahoma"/>
          <w:sz w:val="22"/>
          <w:szCs w:val="22"/>
          <w:rtl/>
        </w:rPr>
        <w:t>משענת גב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וזווית ההטייה. </w:t>
      </w:r>
      <w:r>
        <w:rPr>
          <w:rFonts w:ascii="Tahoma" w:hAnsi="Tahoma" w:cs="Tahoma" w:hint="cs"/>
          <w:sz w:val="22"/>
          <w:szCs w:val="22"/>
          <w:rtl/>
        </w:rPr>
        <w:t>מושב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נוסע עם כיוון משענת גב. ל-2 המושבים משענת ראש וחגורת בטיחות עם 3 נקודות עגינה. </w:t>
      </w:r>
    </w:p>
    <w:p w14:paraId="65105D98" w14:textId="77777777" w:rsidR="005978B8" w:rsidRPr="003B2AE9" w:rsidRDefault="005978B8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שקע 12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וולט </w:t>
      </w:r>
      <w:r w:rsidRPr="003B2AE9">
        <w:rPr>
          <w:rFonts w:ascii="Tahoma" w:hAnsi="Tahoma" w:cs="Tahoma"/>
          <w:sz w:val="22"/>
          <w:szCs w:val="22"/>
          <w:rtl/>
        </w:rPr>
        <w:t xml:space="preserve">עם מצית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סיגריות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</w:t>
      </w:r>
      <w:r w:rsidRPr="003B2AE9">
        <w:rPr>
          <w:rFonts w:ascii="Tahoma" w:hAnsi="Tahoma" w:cs="Tahoma"/>
          <w:sz w:val="22"/>
          <w:szCs w:val="22"/>
          <w:rtl/>
        </w:rPr>
        <w:t xml:space="preserve">מאפרה,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פתחי</w:t>
      </w:r>
      <w:r w:rsidRPr="003B2AE9">
        <w:rPr>
          <w:rFonts w:ascii="Tahoma" w:hAnsi="Tahoma" w:cs="Tahoma"/>
          <w:sz w:val="22"/>
          <w:szCs w:val="22"/>
          <w:rtl/>
        </w:rPr>
        <w:t xml:space="preserve"> התקנה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רדיו או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ל</w:t>
      </w:r>
      <w:r w:rsidRPr="003B2AE9">
        <w:rPr>
          <w:rFonts w:ascii="Tahoma" w:hAnsi="Tahoma" w:cs="Tahoma"/>
          <w:sz w:val="22"/>
          <w:szCs w:val="22"/>
          <w:rtl/>
        </w:rPr>
        <w:t>יחידת בקרה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2968F9" w:rsidRPr="003B2AE9">
        <w:rPr>
          <w:rFonts w:ascii="Tahoma" w:hAnsi="Tahoma" w:cs="Tahoma"/>
          <w:sz w:val="22"/>
          <w:szCs w:val="22"/>
        </w:rPr>
        <w:t>EG</w:t>
      </w:r>
      <w:r w:rsidRPr="003B2AE9">
        <w:rPr>
          <w:rFonts w:ascii="Tahoma" w:hAnsi="Tahoma" w:cs="Tahoma"/>
          <w:sz w:val="22"/>
          <w:szCs w:val="22"/>
          <w:rtl/>
        </w:rPr>
        <w:t>.</w:t>
      </w:r>
    </w:p>
    <w:p w14:paraId="3FE36DCE" w14:textId="77777777" w:rsidR="005978B8" w:rsidRPr="003B2AE9" w:rsidRDefault="005978B8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שטח אחסון</w:t>
      </w:r>
      <w:r w:rsidR="002968F9" w:rsidRPr="003B2AE9">
        <w:rPr>
          <w:rFonts w:ascii="Tahoma" w:hAnsi="Tahoma" w:cs="Tahoma"/>
          <w:sz w:val="22"/>
          <w:szCs w:val="22"/>
        </w:rPr>
        <w:t xml:space="preserve">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בקבוק במושב הנוסע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 xml:space="preserve">ווו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</w:t>
      </w:r>
      <w:r w:rsidRPr="003B2AE9">
        <w:rPr>
          <w:rFonts w:ascii="Tahoma" w:hAnsi="Tahoma" w:cs="Tahoma"/>
          <w:sz w:val="22"/>
          <w:szCs w:val="22"/>
          <w:rtl/>
        </w:rPr>
        <w:t>מעיל. כניסה נוחה עם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ידית אחיזה</w:t>
      </w:r>
      <w:r w:rsidR="002968F9" w:rsidRPr="003B2AE9">
        <w:rPr>
          <w:rFonts w:ascii="Tahoma" w:hAnsi="Tahoma" w:cs="Tahoma"/>
          <w:sz w:val="22"/>
          <w:szCs w:val="22"/>
          <w:rtl/>
        </w:rPr>
        <w:t xml:space="preserve"> נוס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פת</w:t>
      </w:r>
      <w:r w:rsidRPr="003B2AE9">
        <w:rPr>
          <w:rFonts w:ascii="Tahoma" w:hAnsi="Tahoma" w:cs="Tahoma"/>
          <w:sz w:val="22"/>
          <w:szCs w:val="22"/>
          <w:rtl/>
        </w:rPr>
        <w:t xml:space="preserve">, הפחתת רעש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ו</w:t>
      </w:r>
      <w:r w:rsidRPr="003B2AE9">
        <w:rPr>
          <w:rFonts w:ascii="Tahoma" w:hAnsi="Tahoma" w:cs="Tahoma"/>
          <w:sz w:val="22"/>
          <w:szCs w:val="22"/>
          <w:rtl/>
        </w:rPr>
        <w:t>בידוד</w:t>
      </w:r>
    </w:p>
    <w:p w14:paraId="12F84CA8" w14:textId="77777777" w:rsidR="002968F9" w:rsidRPr="003B2AE9" w:rsidRDefault="005978B8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תרמי מחומרים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ממוחזרים</w:t>
      </w:r>
      <w:r w:rsidRPr="003B2AE9">
        <w:rPr>
          <w:rFonts w:ascii="Tahoma" w:hAnsi="Tahoma" w:cs="Tahoma"/>
          <w:sz w:val="22"/>
          <w:szCs w:val="22"/>
          <w:rtl/>
        </w:rPr>
        <w:t>. ערכת כלי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-עבודה. </w:t>
      </w:r>
      <w:r w:rsidRPr="003B2AE9">
        <w:rPr>
          <w:rFonts w:ascii="Tahoma" w:hAnsi="Tahoma" w:cs="Tahoma"/>
          <w:sz w:val="22"/>
          <w:szCs w:val="22"/>
          <w:rtl/>
        </w:rPr>
        <w:t xml:space="preserve">תצוגת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צבעונית</w:t>
      </w:r>
      <w:r w:rsidRPr="003B2AE9">
        <w:rPr>
          <w:rFonts w:ascii="Tahoma" w:hAnsi="Tahoma" w:cs="Tahoma"/>
          <w:sz w:val="22"/>
          <w:szCs w:val="22"/>
          <w:rtl/>
        </w:rPr>
        <w:t xml:space="preserve"> רב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>-</w:t>
      </w:r>
      <w:r w:rsidRPr="003B2AE9">
        <w:rPr>
          <w:rFonts w:ascii="Tahoma" w:hAnsi="Tahoma" w:cs="Tahoma"/>
          <w:sz w:val="22"/>
          <w:szCs w:val="22"/>
          <w:rtl/>
        </w:rPr>
        <w:t xml:space="preserve">תכליתית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לסל"ד</w:t>
      </w:r>
      <w:r w:rsidR="00644544">
        <w:rPr>
          <w:rFonts w:ascii="Tahoma" w:hAnsi="Tahoma" w:cs="Tahoma"/>
          <w:sz w:val="22"/>
          <w:szCs w:val="22"/>
          <w:rtl/>
        </w:rPr>
        <w:t xml:space="preserve"> מנוע, מהירות נסיעה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ו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כמות </w:t>
      </w:r>
      <w:r w:rsidR="00644544">
        <w:rPr>
          <w:rFonts w:ascii="Tahoma" w:hAnsi="Tahoma" w:cs="Tahoma" w:hint="cs"/>
          <w:sz w:val="22"/>
          <w:szCs w:val="22"/>
          <w:rtl/>
        </w:rPr>
        <w:t>ה</w:t>
      </w:r>
      <w:r w:rsidRPr="003B2AE9">
        <w:rPr>
          <w:rFonts w:ascii="Tahoma" w:hAnsi="Tahoma" w:cs="Tahoma"/>
          <w:sz w:val="22"/>
          <w:szCs w:val="22"/>
          <w:rtl/>
        </w:rPr>
        <w:t>דלק</w:t>
      </w:r>
      <w:r w:rsidR="00644544">
        <w:rPr>
          <w:rFonts w:ascii="Tahoma" w:hAnsi="Tahoma" w:cs="Tahoma" w:hint="cs"/>
          <w:sz w:val="22"/>
          <w:szCs w:val="22"/>
          <w:rtl/>
        </w:rPr>
        <w:t xml:space="preserve">.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תצוגה </w:t>
      </w:r>
      <w:r w:rsidRPr="003B2AE9">
        <w:rPr>
          <w:rFonts w:ascii="Tahoma" w:hAnsi="Tahoma" w:cs="Tahoma"/>
          <w:sz w:val="22"/>
          <w:szCs w:val="22"/>
          <w:rtl/>
        </w:rPr>
        <w:t>דיגיטל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ית למערכת</w:t>
      </w:r>
      <w:r w:rsidRPr="003B2AE9">
        <w:rPr>
          <w:rFonts w:ascii="Tahoma" w:hAnsi="Tahoma" w:cs="Tahoma"/>
          <w:sz w:val="22"/>
          <w:szCs w:val="22"/>
          <w:rtl/>
        </w:rPr>
        <w:t xml:space="preserve"> קירור ו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טמפ' </w:t>
      </w:r>
      <w:r w:rsidRPr="003B2AE9">
        <w:rPr>
          <w:rFonts w:ascii="Tahoma" w:hAnsi="Tahoma" w:cs="Tahoma"/>
          <w:sz w:val="22"/>
          <w:szCs w:val="22"/>
          <w:rtl/>
        </w:rPr>
        <w:t>שמן הידראולי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, מונה </w:t>
      </w:r>
      <w:r w:rsidRPr="003B2AE9">
        <w:rPr>
          <w:rFonts w:ascii="Tahoma" w:hAnsi="Tahoma" w:cs="Tahoma"/>
          <w:sz w:val="22"/>
          <w:szCs w:val="22"/>
          <w:rtl/>
        </w:rPr>
        <w:t xml:space="preserve">שעות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עבודה</w:t>
      </w:r>
      <w:r w:rsidRPr="003B2AE9">
        <w:rPr>
          <w:rFonts w:ascii="Tahoma" w:hAnsi="Tahoma" w:cs="Tahoma"/>
          <w:sz w:val="22"/>
          <w:szCs w:val="22"/>
          <w:rtl/>
        </w:rPr>
        <w:t xml:space="preserve"> של הרכב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ושל מערכת ה</w:t>
      </w:r>
      <w:r w:rsidR="002968F9" w:rsidRPr="003B2AE9">
        <w:rPr>
          <w:rFonts w:ascii="Tahoma" w:hAnsi="Tahoma" w:cs="Tahoma"/>
          <w:sz w:val="22"/>
          <w:szCs w:val="22"/>
          <w:rtl/>
        </w:rPr>
        <w:t xml:space="preserve">הידראוליקה, </w:t>
      </w:r>
      <w:r w:rsidR="002968F9" w:rsidRPr="003B2AE9">
        <w:rPr>
          <w:rFonts w:ascii="Tahoma" w:hAnsi="Tahoma" w:cs="Tahoma" w:hint="cs"/>
          <w:sz w:val="22"/>
          <w:szCs w:val="22"/>
          <w:rtl/>
        </w:rPr>
        <w:t>מונה ק"מ כללי, מונה נסיעה אחרונה ו</w:t>
      </w:r>
      <w:r w:rsidRPr="003B2AE9">
        <w:rPr>
          <w:rFonts w:ascii="Tahoma" w:hAnsi="Tahoma" w:cs="Tahoma"/>
          <w:sz w:val="22"/>
          <w:szCs w:val="22"/>
          <w:rtl/>
        </w:rPr>
        <w:t xml:space="preserve">שעון דיגיטלי. </w:t>
      </w:r>
    </w:p>
    <w:p w14:paraId="5AA1942F" w14:textId="77777777" w:rsidR="003B2AE9" w:rsidRDefault="003B2AE9" w:rsidP="002968F9">
      <w:pPr>
        <w:rPr>
          <w:rFonts w:ascii="Tahoma" w:hAnsi="Tahoma" w:cs="Tahoma"/>
          <w:sz w:val="22"/>
          <w:szCs w:val="22"/>
          <w:rtl/>
        </w:rPr>
      </w:pPr>
    </w:p>
    <w:p w14:paraId="03BEB009" w14:textId="77777777" w:rsidR="002F3EF4" w:rsidRPr="003B2AE9" w:rsidRDefault="002F3EF4" w:rsidP="002F3EF4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>.../2</w:t>
      </w:r>
    </w:p>
    <w:p w14:paraId="4573FE65" w14:textId="77777777" w:rsidR="002F3EF4" w:rsidRPr="003B2AE9" w:rsidRDefault="002F3EF4" w:rsidP="002F3EF4">
      <w:pPr>
        <w:jc w:val="center"/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lastRenderedPageBreak/>
        <w:t>-2-</w:t>
      </w:r>
    </w:p>
    <w:p w14:paraId="0DF33A37" w14:textId="77777777" w:rsidR="002F3EF4" w:rsidRDefault="002F3EF4" w:rsidP="002968F9">
      <w:pPr>
        <w:rPr>
          <w:rFonts w:ascii="Tahoma" w:hAnsi="Tahoma" w:cs="Tahoma"/>
          <w:sz w:val="22"/>
          <w:szCs w:val="22"/>
          <w:rtl/>
        </w:rPr>
      </w:pPr>
    </w:p>
    <w:p w14:paraId="470D1B6F" w14:textId="77777777" w:rsidR="002F3EF4" w:rsidRDefault="002F3EF4" w:rsidP="002968F9">
      <w:pPr>
        <w:rPr>
          <w:rFonts w:ascii="Tahoma" w:hAnsi="Tahoma" w:cs="Tahoma"/>
          <w:sz w:val="22"/>
          <w:szCs w:val="22"/>
          <w:rtl/>
        </w:rPr>
      </w:pPr>
    </w:p>
    <w:p w14:paraId="5CE247CA" w14:textId="77777777" w:rsidR="005978B8" w:rsidRPr="003B2AE9" w:rsidRDefault="005978B8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במצב עבודה: תצוגת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פעולות הטאוט </w:t>
      </w:r>
      <w:r w:rsidRPr="003B2AE9">
        <w:rPr>
          <w:rFonts w:ascii="Tahoma" w:hAnsi="Tahoma" w:cs="Tahoma"/>
          <w:sz w:val="22"/>
          <w:szCs w:val="22"/>
          <w:rtl/>
        </w:rPr>
        <w:t xml:space="preserve">והגדרות.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  <w:r w:rsidR="002968F9"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6FE901BF" w14:textId="77777777" w:rsidR="005978B8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משענת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יד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להפעלה לא מאומצת </w:t>
      </w:r>
      <w:r w:rsidR="005978B8" w:rsidRPr="003B2AE9">
        <w:rPr>
          <w:rFonts w:ascii="Tahoma" w:hAnsi="Tahoma" w:cs="Tahoma"/>
          <w:sz w:val="22"/>
          <w:szCs w:val="22"/>
          <w:rtl/>
        </w:rPr>
        <w:t>של הג'ויסטיקים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 המברשות. </w:t>
      </w:r>
    </w:p>
    <w:p w14:paraId="58F4F5C5" w14:textId="77777777" w:rsidR="003B2AE9" w:rsidRPr="003B2AE9" w:rsidRDefault="002968F9" w:rsidP="002F3EF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="003B2AE9">
        <w:rPr>
          <w:rFonts w:ascii="Tahoma" w:hAnsi="Tahoma" w:cs="Tahoma" w:hint="cs"/>
          <w:color w:val="0000FF"/>
          <w:sz w:val="22"/>
          <w:szCs w:val="22"/>
          <w:rtl/>
        </w:rPr>
        <w:tab/>
      </w:r>
    </w:p>
    <w:p w14:paraId="48856A4C" w14:textId="77777777" w:rsidR="003B2AE9" w:rsidRDefault="003B2AE9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</w:p>
    <w:p w14:paraId="414BB662" w14:textId="77777777" w:rsidR="002968F9" w:rsidRPr="003B2AE9" w:rsidRDefault="005978B8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ציוד מערכת</w:t>
      </w:r>
      <w:r w:rsidR="002968F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הטאוט (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2 </w:t>
      </w:r>
      <w:r w:rsidR="002968F9"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מברשות): </w:t>
      </w:r>
    </w:p>
    <w:p w14:paraId="10A0A01A" w14:textId="77777777" w:rsidR="005978B8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מתקן טאוט קדמי ויזואלי למפעיל, עם 2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זרועות </w:t>
      </w:r>
      <w:r w:rsidRPr="003B2AE9">
        <w:rPr>
          <w:rFonts w:ascii="Tahoma" w:hAnsi="Tahoma" w:cs="Tahoma" w:hint="cs"/>
          <w:sz w:val="22"/>
          <w:szCs w:val="22"/>
          <w:rtl/>
        </w:rPr>
        <w:t>ומברשות פלסטיק / פלדה, מופעלות הידראולית בקוטר של</w:t>
      </w:r>
      <w:r w:rsidRPr="003B2AE9">
        <w:rPr>
          <w:rFonts w:ascii="Tahoma" w:hAnsi="Tahoma" w:cs="Tahoma"/>
          <w:sz w:val="22"/>
          <w:szCs w:val="22"/>
          <w:rtl/>
        </w:rPr>
        <w:t xml:space="preserve"> 900 מ"מ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, גמישות בפני פגיעה מקדימה ומהצד. </w:t>
      </w:r>
    </w:p>
    <w:p w14:paraId="7D2AB865" w14:textId="77777777" w:rsidR="005978B8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המברשות ניתנות להפעלה כל אחת </w:t>
      </w:r>
      <w:r w:rsidR="005978B8" w:rsidRPr="003B2AE9">
        <w:rPr>
          <w:rFonts w:ascii="Tahoma" w:hAnsi="Tahoma" w:cs="Tahoma"/>
          <w:sz w:val="22"/>
          <w:szCs w:val="22"/>
          <w:rtl/>
        </w:rPr>
        <w:t>באופן עצמאי באמצעות ג'ויסטיק,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מהירות סיבוב מברשות 0-120 סל"ד</w:t>
      </w:r>
      <w:r w:rsidRPr="003B2AE9">
        <w:rPr>
          <w:rFonts w:ascii="Tahoma" w:hAnsi="Tahoma" w:cs="Tahoma"/>
          <w:sz w:val="22"/>
          <w:szCs w:val="22"/>
          <w:rtl/>
        </w:rPr>
        <w:t>; לחץ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קרקע</w:t>
      </w:r>
      <w:r w:rsidRPr="003B2AE9">
        <w:rPr>
          <w:rFonts w:ascii="Tahoma" w:hAnsi="Tahoma" w:cs="Tahoma" w:hint="cs"/>
          <w:sz w:val="22"/>
          <w:szCs w:val="22"/>
          <w:rtl/>
        </w:rPr>
        <w:t>, צידוד, הרמה והורדת המברשות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,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מתבצע 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באמצעות </w:t>
      </w:r>
      <w:r w:rsidRPr="003B2AE9">
        <w:rPr>
          <w:rFonts w:ascii="Tahoma" w:hAnsi="Tahoma" w:cs="Tahoma" w:hint="cs"/>
          <w:sz w:val="22"/>
          <w:szCs w:val="22"/>
          <w:rtl/>
        </w:rPr>
        <w:t>ה</w:t>
      </w:r>
      <w:r w:rsidR="005978B8" w:rsidRPr="003B2AE9">
        <w:rPr>
          <w:rFonts w:ascii="Tahoma" w:hAnsi="Tahoma" w:cs="Tahoma"/>
          <w:sz w:val="22"/>
          <w:szCs w:val="22"/>
          <w:rtl/>
        </w:rPr>
        <w:t xml:space="preserve">ג'ויסטיק. זווית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המברשת </w:t>
      </w:r>
      <w:r w:rsidR="005978B8" w:rsidRPr="003B2AE9">
        <w:rPr>
          <w:rFonts w:ascii="Tahoma" w:hAnsi="Tahoma" w:cs="Tahoma"/>
          <w:sz w:val="22"/>
          <w:szCs w:val="22"/>
          <w:rtl/>
        </w:rPr>
        <w:t>מתכווננת ידנית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 </w:t>
      </w:r>
    </w:p>
    <w:p w14:paraId="6AF0E84F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</w:p>
    <w:p w14:paraId="370D1503" w14:textId="77777777" w:rsidR="002968F9" w:rsidRPr="003B2AE9" w:rsidRDefault="002968F9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פתח היניקה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14:paraId="0BEBE6BD" w14:textId="77777777"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עשוי פלדה, נע על גלגלים </w:t>
      </w:r>
      <w:r w:rsidR="00644544">
        <w:rPr>
          <w:rFonts w:ascii="Tahoma" w:hAnsi="Tahoma" w:cs="Tahoma" w:hint="cs"/>
          <w:sz w:val="22"/>
          <w:szCs w:val="22"/>
          <w:rtl/>
        </w:rPr>
        <w:t>180</w:t>
      </w:r>
      <w:r w:rsidR="00644544" w:rsidRPr="00644544">
        <w:rPr>
          <w:rFonts w:ascii="Tahoma" w:hAnsi="Tahoma" w:cs="Tahoma" w:hint="cs"/>
          <w:smallCaps/>
          <w:sz w:val="22"/>
          <w:szCs w:val="22"/>
          <w:vertAlign w:val="superscript"/>
          <w:rtl/>
        </w:rPr>
        <w:t>0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עם </w:t>
      </w:r>
      <w:r w:rsidR="00644544">
        <w:rPr>
          <w:rFonts w:ascii="Tahoma" w:hAnsi="Tahoma" w:cs="Tahoma" w:hint="cs"/>
          <w:sz w:val="22"/>
          <w:szCs w:val="22"/>
          <w:rtl/>
        </w:rPr>
        <w:t>תריס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קדמי, ניתן להפעלה</w:t>
      </w:r>
      <w:r w:rsidR="00644544">
        <w:rPr>
          <w:rFonts w:ascii="Tahoma" w:hAnsi="Tahoma" w:cs="Tahoma" w:hint="cs"/>
          <w:sz w:val="22"/>
          <w:szCs w:val="22"/>
          <w:rtl/>
        </w:rPr>
        <w:t>, פתיחה/סגירה,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מתא מפעיל. </w:t>
      </w:r>
    </w:p>
    <w:p w14:paraId="73FFA18C" w14:textId="77777777"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רוחב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פתח היניקה</w:t>
      </w:r>
      <w:r w:rsidRPr="003B2AE9">
        <w:rPr>
          <w:rFonts w:ascii="Tahoma" w:hAnsi="Tahoma" w:cs="Tahoma"/>
          <w:sz w:val="22"/>
          <w:szCs w:val="22"/>
          <w:rtl/>
        </w:rPr>
        <w:t xml:space="preserve"> 800 מ"מ.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הפתח </w:t>
      </w:r>
      <w:r w:rsidRPr="003B2AE9">
        <w:rPr>
          <w:rFonts w:ascii="Tahoma" w:hAnsi="Tahoma" w:cs="Tahoma"/>
          <w:sz w:val="22"/>
          <w:szCs w:val="22"/>
          <w:rtl/>
        </w:rPr>
        <w:t>ניתן להר</w:t>
      </w:r>
      <w:r w:rsidRPr="003B2AE9">
        <w:rPr>
          <w:rFonts w:ascii="Tahoma" w:hAnsi="Tahoma" w:cs="Tahoma" w:hint="cs"/>
          <w:sz w:val="22"/>
          <w:szCs w:val="22"/>
          <w:rtl/>
        </w:rPr>
        <w:t>מה מתא</w:t>
      </w:r>
      <w:r w:rsidRPr="003B2AE9">
        <w:rPr>
          <w:rFonts w:ascii="Tahoma" w:hAnsi="Tahoma" w:cs="Tahoma"/>
          <w:sz w:val="22"/>
          <w:szCs w:val="22"/>
          <w:rtl/>
        </w:rPr>
        <w:t xml:space="preserve"> הנהג. מעקב אחר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כניסת האשפה לפתח </w:t>
      </w:r>
      <w:r w:rsidRPr="003B2AE9">
        <w:rPr>
          <w:rFonts w:ascii="Tahoma" w:hAnsi="Tahoma" w:cs="Tahoma"/>
          <w:sz w:val="22"/>
          <w:szCs w:val="22"/>
          <w:rtl/>
        </w:rPr>
        <w:t>היניקה דרך מראה.</w:t>
      </w:r>
    </w:p>
    <w:p w14:paraId="30E55D3D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6A36BDDB" w14:textId="77777777" w:rsidR="003B2AE9" w:rsidRPr="003B2AE9" w:rsidRDefault="002968F9" w:rsidP="003B2AE9">
      <w:pPr>
        <w:rPr>
          <w:rFonts w:ascii="Tahoma" w:hAnsi="Tahoma" w:cs="Tahoma"/>
          <w:color w:val="0000FF"/>
          <w:sz w:val="22"/>
          <w:szCs w:val="22"/>
          <w:u w:val="single"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>צינור ה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יניקה: </w:t>
      </w:r>
    </w:p>
    <w:p w14:paraId="511E6C73" w14:textId="77777777" w:rsidR="002968F9" w:rsidRPr="003B2AE9" w:rsidRDefault="002968F9" w:rsidP="003B2AE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</w:rPr>
        <w:t>Ø 200</w:t>
      </w:r>
      <w:r w:rsidRPr="003B2AE9">
        <w:rPr>
          <w:rFonts w:ascii="Tahoma" w:hAnsi="Tahoma" w:cs="Tahoma"/>
          <w:sz w:val="22"/>
          <w:szCs w:val="22"/>
          <w:rtl/>
        </w:rPr>
        <w:t xml:space="preserve"> מ"מ, ישר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ללא עיקולים </w:t>
      </w:r>
      <w:r w:rsidRPr="003B2AE9">
        <w:rPr>
          <w:rFonts w:ascii="Tahoma" w:hAnsi="Tahoma" w:cs="Tahoma"/>
          <w:sz w:val="22"/>
          <w:szCs w:val="22"/>
          <w:rtl/>
        </w:rPr>
        <w:t>ותוכנן אווירודינמית.</w:t>
      </w:r>
    </w:p>
    <w:p w14:paraId="17335537" w14:textId="77777777"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מפוח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יניקה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רב-להבים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מותקן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בחלקו הקדמי של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גג מיכל האשפה, מונע </w:t>
      </w:r>
      <w:r w:rsidRPr="003B2AE9">
        <w:rPr>
          <w:rFonts w:ascii="Tahoma" w:hAnsi="Tahoma" w:cs="Tahoma"/>
          <w:sz w:val="22"/>
          <w:szCs w:val="22"/>
          <w:rtl/>
        </w:rPr>
        <w:t>הידראולי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ת,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מופעל במהירות </w:t>
      </w:r>
      <w:r w:rsidRPr="003B2AE9">
        <w:rPr>
          <w:rFonts w:ascii="Tahoma" w:hAnsi="Tahoma" w:cs="Tahoma"/>
          <w:sz w:val="22"/>
          <w:szCs w:val="22"/>
          <w:rtl/>
        </w:rPr>
        <w:t>משתנה</w:t>
      </w:r>
      <w:r w:rsidR="00644544">
        <w:rPr>
          <w:rFonts w:ascii="Tahoma" w:hAnsi="Tahoma" w:cs="Tahoma" w:hint="cs"/>
          <w:sz w:val="22"/>
          <w:szCs w:val="22"/>
          <w:rtl/>
        </w:rPr>
        <w:t xml:space="preserve">, כולל מגביל </w:t>
      </w:r>
      <w:r w:rsidRPr="003B2AE9">
        <w:rPr>
          <w:rFonts w:ascii="Tahoma" w:hAnsi="Tahoma" w:cs="Tahoma"/>
          <w:sz w:val="22"/>
          <w:szCs w:val="22"/>
          <w:rtl/>
        </w:rPr>
        <w:t xml:space="preserve">מהירות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אוטומטית בהעברה למצב חסכוני. </w:t>
      </w:r>
    </w:p>
    <w:p w14:paraId="2758E5DD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</w:p>
    <w:p w14:paraId="187722AF" w14:textId="77777777" w:rsidR="002968F9" w:rsidRPr="003B2AE9" w:rsidRDefault="002968F9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מיכל האשפה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14:paraId="2D7A4D6C" w14:textId="51203E0C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>בעל</w:t>
      </w:r>
      <w:r w:rsidRPr="003B2AE9">
        <w:rPr>
          <w:rFonts w:ascii="Tahoma" w:hAnsi="Tahoma" w:cs="Tahoma"/>
          <w:sz w:val="22"/>
          <w:szCs w:val="22"/>
          <w:rtl/>
        </w:rPr>
        <w:t xml:space="preserve"> פתח עליון עשוי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פלדת אל-חלד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</w:t>
      </w:r>
      <w:r w:rsidR="00644544">
        <w:rPr>
          <w:rFonts w:ascii="Tahoma" w:hAnsi="Tahoma" w:cs="Tahoma"/>
          <w:sz w:val="22"/>
          <w:szCs w:val="22"/>
        </w:rPr>
        <w:t>V2A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, </w:t>
      </w:r>
      <w:r w:rsidR="00294311">
        <w:rPr>
          <w:rFonts w:ascii="Tahoma" w:hAnsi="Tahoma" w:cs="Tahoma" w:hint="cs"/>
          <w:sz w:val="22"/>
          <w:szCs w:val="22"/>
          <w:rtl/>
        </w:rPr>
        <w:t>בנפח אוניברסלי 1,900 ליטר ונ</w:t>
      </w:r>
      <w:r w:rsidRPr="003B2AE9">
        <w:rPr>
          <w:rFonts w:ascii="Tahoma" w:hAnsi="Tahoma" w:cs="Tahoma"/>
          <w:sz w:val="22"/>
          <w:szCs w:val="22"/>
          <w:rtl/>
        </w:rPr>
        <w:t>ומינלי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  <w:r w:rsidR="00294311">
        <w:rPr>
          <w:rFonts w:ascii="Tahoma" w:hAnsi="Tahoma" w:cs="Tahoma" w:hint="cs"/>
          <w:sz w:val="22"/>
          <w:szCs w:val="22"/>
          <w:rtl/>
        </w:rPr>
        <w:t>1,700 ליטר</w:t>
      </w:r>
      <w:r w:rsidRPr="003B2AE9">
        <w:rPr>
          <w:rFonts w:ascii="Tahoma" w:hAnsi="Tahoma" w:cs="Tahoma" w:hint="cs"/>
          <w:sz w:val="22"/>
          <w:szCs w:val="22"/>
          <w:rtl/>
        </w:rPr>
        <w:t>.</w:t>
      </w:r>
    </w:p>
    <w:p w14:paraId="47F8E467" w14:textId="12344D52" w:rsidR="002968F9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הרמת מיכל </w:t>
      </w:r>
      <w:r w:rsidRPr="003B2AE9">
        <w:rPr>
          <w:rFonts w:ascii="Tahoma" w:hAnsi="Tahoma" w:cs="Tahoma"/>
          <w:sz w:val="22"/>
          <w:szCs w:val="22"/>
          <w:rtl/>
        </w:rPr>
        <w:t>הידראולי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ת בזוית של </w:t>
      </w:r>
      <w:r w:rsidR="00CD0BC8">
        <w:rPr>
          <w:rFonts w:ascii="Tahoma" w:hAnsi="Tahoma" w:cs="Tahoma"/>
          <w:sz w:val="22"/>
          <w:szCs w:val="22"/>
        </w:rPr>
        <w:t>45</w:t>
      </w:r>
      <w:bookmarkStart w:id="0" w:name="_Hlk52444933"/>
      <w:r w:rsidR="00CD0BC8" w:rsidRPr="00CD0BC8">
        <w:rPr>
          <w:rFonts w:ascii="Tahoma" w:hAnsi="Tahoma" w:cs="Tahoma"/>
          <w:smallCaps/>
          <w:sz w:val="22"/>
          <w:szCs w:val="22"/>
          <w:vertAlign w:val="superscript"/>
        </w:rPr>
        <w:t>0</w:t>
      </w:r>
      <w:bookmarkEnd w:id="0"/>
      <w:r w:rsidR="00644544">
        <w:rPr>
          <w:rFonts w:ascii="Tahoma" w:hAnsi="Tahoma" w:cs="Tahoma" w:hint="cs"/>
          <w:sz w:val="22"/>
          <w:szCs w:val="22"/>
          <w:rtl/>
        </w:rPr>
        <w:t xml:space="preserve"> בנוסף לשיפוע הפנימי של המיכל, </w:t>
      </w:r>
      <w:r w:rsidRPr="003B2AE9">
        <w:rPr>
          <w:rFonts w:ascii="Tahoma" w:hAnsi="Tahoma" w:cs="Tahoma"/>
          <w:sz w:val="22"/>
          <w:szCs w:val="22"/>
          <w:rtl/>
        </w:rPr>
        <w:t xml:space="preserve">גובה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בסיס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פריקה של </w:t>
      </w:r>
      <w:r w:rsidRPr="003B2AE9">
        <w:rPr>
          <w:rFonts w:ascii="Tahoma" w:hAnsi="Tahoma" w:cs="Tahoma"/>
          <w:sz w:val="22"/>
          <w:szCs w:val="22"/>
          <w:rtl/>
        </w:rPr>
        <w:t>כ</w:t>
      </w:r>
      <w:r w:rsidRPr="003B2AE9">
        <w:rPr>
          <w:rFonts w:ascii="Tahoma" w:hAnsi="Tahoma" w:cs="Tahoma" w:hint="cs"/>
          <w:sz w:val="22"/>
          <w:szCs w:val="22"/>
          <w:rtl/>
        </w:rPr>
        <w:t>-</w:t>
      </w:r>
      <w:r w:rsidRPr="003B2AE9">
        <w:rPr>
          <w:rFonts w:ascii="Tahoma" w:hAnsi="Tahoma" w:cs="Tahoma"/>
          <w:sz w:val="22"/>
          <w:szCs w:val="22"/>
          <w:rtl/>
        </w:rPr>
        <w:t xml:space="preserve"> 150 ס"מ. </w:t>
      </w:r>
    </w:p>
    <w:p w14:paraId="325F17CA" w14:textId="6690DD99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מכסה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המיכל מוגן ע"י פלטה </w:t>
      </w:r>
      <w:r w:rsidRPr="003B2AE9">
        <w:rPr>
          <w:rFonts w:ascii="Tahoma" w:hAnsi="Tahoma" w:cs="Tahoma"/>
          <w:sz w:val="22"/>
          <w:szCs w:val="22"/>
          <w:rtl/>
        </w:rPr>
        <w:t>נגד בלאי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  <w:r w:rsidRPr="003B2AE9">
        <w:rPr>
          <w:rFonts w:ascii="Tahoma" w:hAnsi="Tahoma" w:cs="Tahoma"/>
          <w:sz w:val="22"/>
          <w:szCs w:val="22"/>
          <w:rtl/>
        </w:rPr>
        <w:t>זווית פתיח</w:t>
      </w:r>
      <w:r w:rsidRPr="003B2AE9">
        <w:rPr>
          <w:rFonts w:ascii="Tahoma" w:hAnsi="Tahoma" w:cs="Tahoma" w:hint="cs"/>
          <w:sz w:val="22"/>
          <w:szCs w:val="22"/>
          <w:rtl/>
        </w:rPr>
        <w:t>ת המכסה כ-</w:t>
      </w:r>
      <w:r w:rsidR="00CD0BC8">
        <w:rPr>
          <w:rFonts w:ascii="Tahoma" w:hAnsi="Tahoma" w:cs="Tahoma"/>
          <w:sz w:val="22"/>
          <w:szCs w:val="22"/>
        </w:rPr>
        <w:t>40</w:t>
      </w:r>
      <w:r w:rsidR="00CD0BC8" w:rsidRPr="00CD0BC8">
        <w:rPr>
          <w:rFonts w:ascii="Tahoma" w:hAnsi="Tahoma" w:cs="Tahoma"/>
          <w:smallCaps/>
          <w:sz w:val="22"/>
          <w:szCs w:val="22"/>
          <w:vertAlign w:val="superscript"/>
        </w:rPr>
        <w:t>0</w:t>
      </w:r>
      <w:r w:rsidR="00CD0BC8">
        <w:rPr>
          <w:rFonts w:ascii="Tahoma" w:hAnsi="Tahoma" w:cs="Tahoma" w:hint="cs"/>
          <w:sz w:val="22"/>
          <w:szCs w:val="22"/>
          <w:rtl/>
        </w:rPr>
        <w:t>.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</w:p>
    <w:p w14:paraId="05206818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אפשרות להרמת מיכל ע"י משאבה הידראולית ידנית בחירום. </w:t>
      </w:r>
    </w:p>
    <w:p w14:paraId="47460DAD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65877F16" w14:textId="77777777" w:rsidR="003B2AE9" w:rsidRPr="003B2AE9" w:rsidRDefault="00644544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>
        <w:rPr>
          <w:rFonts w:ascii="Tahoma" w:hAnsi="Tahoma" w:cs="Tahoma"/>
          <w:color w:val="0000FF"/>
          <w:sz w:val="22"/>
          <w:szCs w:val="22"/>
          <w:u w:val="single"/>
          <w:rtl/>
        </w:rPr>
        <w:t>מערכת מים</w:t>
      </w:r>
      <w:r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  <w:r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540 ליטר</w:t>
      </w:r>
    </w:p>
    <w:p w14:paraId="1A2355A6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מערכת מים נקיים עם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משאבה </w:t>
      </w:r>
      <w:r w:rsidRPr="003B2AE9">
        <w:rPr>
          <w:rFonts w:ascii="Tahoma" w:hAnsi="Tahoma" w:cs="Tahoma"/>
          <w:sz w:val="22"/>
          <w:szCs w:val="22"/>
          <w:rtl/>
        </w:rPr>
        <w:t>חשמלי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ת. מתזי </w:t>
      </w:r>
      <w:r w:rsidRPr="003B2AE9">
        <w:rPr>
          <w:rFonts w:ascii="Tahoma" w:hAnsi="Tahoma" w:cs="Tahoma"/>
          <w:sz w:val="22"/>
          <w:szCs w:val="22"/>
          <w:rtl/>
        </w:rPr>
        <w:t xml:space="preserve">מים </w:t>
      </w:r>
      <w:r w:rsidRPr="003B2AE9">
        <w:rPr>
          <w:rFonts w:ascii="Tahoma" w:hAnsi="Tahoma" w:cs="Tahoma" w:hint="cs"/>
          <w:sz w:val="22"/>
          <w:szCs w:val="22"/>
          <w:rtl/>
        </w:rPr>
        <w:t>לדיכוי</w:t>
      </w:r>
      <w:r w:rsidRPr="003B2AE9">
        <w:rPr>
          <w:rFonts w:ascii="Tahoma" w:hAnsi="Tahoma" w:cs="Tahoma"/>
          <w:sz w:val="22"/>
          <w:szCs w:val="22"/>
          <w:rtl/>
        </w:rPr>
        <w:t xml:space="preserve"> אבק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מותקנים על המברשות </w:t>
      </w:r>
      <w:r w:rsidRPr="003B2AE9">
        <w:rPr>
          <w:rFonts w:ascii="Tahoma" w:hAnsi="Tahoma" w:cs="Tahoma"/>
          <w:sz w:val="22"/>
          <w:szCs w:val="22"/>
          <w:rtl/>
        </w:rPr>
        <w:t xml:space="preserve"> </w:t>
      </w:r>
    </w:p>
    <w:p w14:paraId="58996EEF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>וב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פתח </w:t>
      </w:r>
      <w:r w:rsidRPr="003B2AE9">
        <w:rPr>
          <w:rFonts w:ascii="Tahoma" w:hAnsi="Tahoma" w:cs="Tahoma"/>
          <w:sz w:val="22"/>
          <w:szCs w:val="22"/>
          <w:rtl/>
        </w:rPr>
        <w:t xml:space="preserve">היניקה. כמות המים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ניתנת לוויסות ע"י המפעיל. </w:t>
      </w:r>
    </w:p>
    <w:p w14:paraId="1141B86B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מיכל מים נקי עשוי מפלדת אל-חלד </w:t>
      </w:r>
      <w:r w:rsidR="00293082">
        <w:rPr>
          <w:rFonts w:ascii="Tahoma" w:hAnsi="Tahoma" w:cs="Tahoma"/>
          <w:sz w:val="22"/>
          <w:szCs w:val="22"/>
        </w:rPr>
        <w:t>V2A</w:t>
      </w:r>
      <w:r w:rsidR="00293082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בנפח של </w:t>
      </w:r>
      <w:r w:rsidRPr="003B2AE9">
        <w:rPr>
          <w:rFonts w:ascii="Tahoma" w:hAnsi="Tahoma" w:cs="Tahoma"/>
          <w:sz w:val="22"/>
          <w:szCs w:val="22"/>
          <w:rtl/>
        </w:rPr>
        <w:t>כ</w:t>
      </w:r>
      <w:r w:rsidRPr="003B2AE9">
        <w:rPr>
          <w:rFonts w:ascii="Tahoma" w:hAnsi="Tahoma" w:cs="Tahoma" w:hint="cs"/>
          <w:sz w:val="22"/>
          <w:szCs w:val="22"/>
          <w:rtl/>
        </w:rPr>
        <w:t>-</w:t>
      </w:r>
      <w:r w:rsidRPr="003B2AE9">
        <w:rPr>
          <w:rFonts w:ascii="Tahoma" w:hAnsi="Tahoma" w:cs="Tahoma"/>
          <w:sz w:val="22"/>
          <w:szCs w:val="22"/>
          <w:rtl/>
        </w:rPr>
        <w:t xml:space="preserve"> 340 ליטר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מותקן מאחורי מיכל האשפה, כולל מחוון מפלס המים. </w:t>
      </w:r>
    </w:p>
    <w:p w14:paraId="214CA270" w14:textId="77777777" w:rsidR="002968F9" w:rsidRPr="003B2AE9" w:rsidRDefault="002968F9" w:rsidP="0063409A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מערכת </w:t>
      </w:r>
      <w:r w:rsidRPr="003B2AE9">
        <w:rPr>
          <w:rFonts w:ascii="Tahoma" w:hAnsi="Tahoma" w:cs="Tahoma"/>
          <w:sz w:val="22"/>
          <w:szCs w:val="22"/>
          <w:rtl/>
        </w:rPr>
        <w:t>מ</w:t>
      </w:r>
      <w:r w:rsidRPr="003B2AE9">
        <w:rPr>
          <w:rFonts w:ascii="Tahoma" w:hAnsi="Tahoma" w:cs="Tahoma" w:hint="cs"/>
          <w:sz w:val="22"/>
          <w:szCs w:val="22"/>
          <w:rtl/>
        </w:rPr>
        <w:t>י</w:t>
      </w:r>
      <w:r w:rsidRPr="003B2AE9">
        <w:rPr>
          <w:rFonts w:ascii="Tahoma" w:hAnsi="Tahoma" w:cs="Tahoma"/>
          <w:sz w:val="22"/>
          <w:szCs w:val="22"/>
          <w:rtl/>
        </w:rPr>
        <w:t>חזור מים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של </w:t>
      </w:r>
      <w:r w:rsidRPr="003B2AE9">
        <w:rPr>
          <w:rFonts w:ascii="Tahoma" w:hAnsi="Tahoma" w:cs="Tahoma"/>
          <w:sz w:val="22"/>
          <w:szCs w:val="22"/>
          <w:rtl/>
        </w:rPr>
        <w:t xml:space="preserve">200 ליטר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נוספים </w:t>
      </w:r>
      <w:r w:rsidR="0063409A">
        <w:rPr>
          <w:rFonts w:ascii="Tahoma" w:hAnsi="Tahoma" w:cs="Tahoma" w:hint="cs"/>
          <w:sz w:val="22"/>
          <w:szCs w:val="22"/>
          <w:rtl/>
        </w:rPr>
        <w:t xml:space="preserve">המוזרמים לפתח היניקה למניעת ענני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אבק </w:t>
      </w:r>
      <w:r w:rsidR="0063409A">
        <w:rPr>
          <w:rFonts w:ascii="Tahoma" w:hAnsi="Tahoma" w:cs="Tahoma" w:hint="cs"/>
          <w:sz w:val="22"/>
          <w:szCs w:val="22"/>
          <w:rtl/>
        </w:rPr>
        <w:t>ו</w:t>
      </w:r>
      <w:r w:rsidRPr="003B2AE9">
        <w:rPr>
          <w:rFonts w:ascii="Tahoma" w:hAnsi="Tahoma" w:cs="Tahoma"/>
          <w:sz w:val="22"/>
          <w:szCs w:val="22"/>
          <w:rtl/>
        </w:rPr>
        <w:t xml:space="preserve">משולבת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בתחתית </w:t>
      </w:r>
      <w:r w:rsidRPr="003B2AE9">
        <w:rPr>
          <w:rFonts w:ascii="Tahoma" w:hAnsi="Tahoma" w:cs="Tahoma"/>
          <w:sz w:val="22"/>
          <w:szCs w:val="22"/>
          <w:rtl/>
        </w:rPr>
        <w:t>מיכל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הפסולת וניתנת </w:t>
      </w:r>
      <w:r w:rsidRPr="003B2AE9">
        <w:rPr>
          <w:rFonts w:ascii="Tahoma" w:hAnsi="Tahoma" w:cs="Tahoma"/>
          <w:sz w:val="22"/>
          <w:szCs w:val="22"/>
          <w:rtl/>
        </w:rPr>
        <w:t>לפת</w:t>
      </w:r>
      <w:r w:rsidRPr="003B2AE9">
        <w:rPr>
          <w:rFonts w:ascii="Tahoma" w:hAnsi="Tahoma" w:cs="Tahoma" w:hint="cs"/>
          <w:sz w:val="22"/>
          <w:szCs w:val="22"/>
          <w:rtl/>
        </w:rPr>
        <w:t>י</w:t>
      </w:r>
      <w:r w:rsidRPr="003B2AE9">
        <w:rPr>
          <w:rFonts w:ascii="Tahoma" w:hAnsi="Tahoma" w:cs="Tahoma"/>
          <w:sz w:val="22"/>
          <w:szCs w:val="22"/>
          <w:rtl/>
        </w:rPr>
        <w:t>ח</w:t>
      </w:r>
      <w:r w:rsidR="0063409A">
        <w:rPr>
          <w:rFonts w:ascii="Tahoma" w:hAnsi="Tahoma" w:cs="Tahoma" w:hint="cs"/>
          <w:sz w:val="22"/>
          <w:szCs w:val="22"/>
          <w:rtl/>
        </w:rPr>
        <w:t xml:space="preserve">ה </w:t>
      </w:r>
      <w:r w:rsidRPr="003B2AE9">
        <w:rPr>
          <w:rFonts w:ascii="Tahoma" w:hAnsi="Tahoma" w:cs="Tahoma"/>
          <w:sz w:val="22"/>
          <w:szCs w:val="22"/>
          <w:rtl/>
        </w:rPr>
        <w:t>ל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צורך </w:t>
      </w:r>
      <w:r w:rsidRPr="003B2AE9">
        <w:rPr>
          <w:rFonts w:ascii="Tahoma" w:hAnsi="Tahoma" w:cs="Tahoma"/>
          <w:sz w:val="22"/>
          <w:szCs w:val="22"/>
          <w:rtl/>
        </w:rPr>
        <w:t>ניקוי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. </w:t>
      </w:r>
      <w:r w:rsidR="0063409A">
        <w:rPr>
          <w:rFonts w:ascii="Tahoma" w:hAnsi="Tahoma" w:cs="Tahoma" w:hint="cs"/>
          <w:sz w:val="22"/>
          <w:szCs w:val="22"/>
          <w:rtl/>
        </w:rPr>
        <w:t xml:space="preserve">המערכת אינה דורשת משאבת מים ומנוע הידראולי. </w:t>
      </w:r>
    </w:p>
    <w:p w14:paraId="140053B2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הפעלה / כיבוי אוטומטיים במהלך </w:t>
      </w:r>
      <w:r w:rsidRPr="003B2AE9">
        <w:rPr>
          <w:rFonts w:ascii="Tahoma" w:hAnsi="Tahoma" w:cs="Tahoma" w:hint="cs"/>
          <w:sz w:val="22"/>
          <w:szCs w:val="22"/>
          <w:rtl/>
        </w:rPr>
        <w:t>טאוט</w:t>
      </w:r>
      <w:r w:rsidRPr="003B2AE9">
        <w:rPr>
          <w:rFonts w:ascii="Tahoma" w:hAnsi="Tahoma" w:cs="Tahoma"/>
          <w:sz w:val="22"/>
          <w:szCs w:val="22"/>
          <w:rtl/>
        </w:rPr>
        <w:t>,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מתג תחזוקה לניקוי קל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, ניקוז מהיר למי-מיחזור. </w:t>
      </w:r>
    </w:p>
    <w:p w14:paraId="6B977F32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2DF78F76" w14:textId="77777777" w:rsidR="003B2AE9" w:rsidRPr="003B2AE9" w:rsidRDefault="002968F9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 xml:space="preserve">מערכת חשמל: </w:t>
      </w:r>
    </w:p>
    <w:p w14:paraId="0D4763BC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מתח </w:t>
      </w:r>
      <w:r w:rsidRPr="003B2AE9">
        <w:rPr>
          <w:rFonts w:ascii="Tahoma" w:hAnsi="Tahoma" w:cs="Tahoma"/>
          <w:sz w:val="22"/>
          <w:szCs w:val="22"/>
          <w:rtl/>
        </w:rPr>
        <w:t xml:space="preserve">12 וולט, </w:t>
      </w:r>
      <w:r w:rsidRPr="003B2AE9">
        <w:rPr>
          <w:rFonts w:ascii="Tahoma" w:hAnsi="Tahoma" w:cs="Tahoma" w:hint="cs"/>
          <w:sz w:val="22"/>
          <w:szCs w:val="22"/>
          <w:rtl/>
        </w:rPr>
        <w:t>מצבר</w:t>
      </w:r>
      <w:r w:rsidRPr="003B2AE9">
        <w:rPr>
          <w:rFonts w:ascii="Tahoma" w:hAnsi="Tahoma" w:cs="Tahoma"/>
          <w:sz w:val="22"/>
          <w:szCs w:val="22"/>
          <w:rtl/>
        </w:rPr>
        <w:t xml:space="preserve"> 12 </w:t>
      </w:r>
      <w:r w:rsidRPr="003B2AE9">
        <w:rPr>
          <w:rFonts w:ascii="Tahoma" w:hAnsi="Tahoma" w:cs="Tahoma"/>
          <w:sz w:val="22"/>
          <w:szCs w:val="22"/>
        </w:rPr>
        <w:t>V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55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אמפר/שעות</w:t>
      </w:r>
      <w:r w:rsidRPr="003B2AE9">
        <w:rPr>
          <w:rFonts w:ascii="Tahoma" w:hAnsi="Tahoma" w:cs="Tahoma"/>
          <w:sz w:val="22"/>
          <w:szCs w:val="22"/>
          <w:rtl/>
        </w:rPr>
        <w:t xml:space="preserve">, אלטרנטור </w:t>
      </w:r>
      <w:r w:rsidRPr="003B2AE9">
        <w:rPr>
          <w:rFonts w:ascii="Tahoma" w:hAnsi="Tahoma" w:cs="Tahoma" w:hint="cs"/>
          <w:sz w:val="22"/>
          <w:szCs w:val="22"/>
          <w:rtl/>
        </w:rPr>
        <w:t>1</w:t>
      </w:r>
      <w:r w:rsidRPr="003B2AE9">
        <w:rPr>
          <w:rFonts w:ascii="Tahoma" w:hAnsi="Tahoma" w:cs="Tahoma"/>
          <w:sz w:val="22"/>
          <w:szCs w:val="22"/>
          <w:rtl/>
        </w:rPr>
        <w:t>4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וולט 105 אמפר. </w:t>
      </w:r>
    </w:p>
    <w:p w14:paraId="06C9C9D0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/>
          <w:sz w:val="22"/>
          <w:szCs w:val="22"/>
          <w:rtl/>
        </w:rPr>
        <w:t xml:space="preserve">מערכת תאורה </w:t>
      </w:r>
      <w:r w:rsidRPr="003B2AE9">
        <w:rPr>
          <w:rFonts w:ascii="Tahoma" w:hAnsi="Tahoma" w:cs="Tahoma" w:hint="cs"/>
          <w:sz w:val="22"/>
          <w:szCs w:val="22"/>
          <w:rtl/>
        </w:rPr>
        <w:t>לפי תקני משרד התחבורה,  עם</w:t>
      </w:r>
      <w:r w:rsidRPr="003B2AE9">
        <w:rPr>
          <w:rFonts w:ascii="Tahoma" w:hAnsi="Tahoma" w:cs="Tahoma"/>
          <w:sz w:val="22"/>
          <w:szCs w:val="22"/>
          <w:rtl/>
        </w:rPr>
        <w:t xml:space="preserve"> פנסים נפרדים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Pr="003B2AE9">
        <w:rPr>
          <w:rFonts w:ascii="Tahoma" w:hAnsi="Tahoma" w:cs="Tahoma"/>
          <w:sz w:val="22"/>
          <w:szCs w:val="22"/>
          <w:rtl/>
        </w:rPr>
        <w:t>–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אור דרך ואור גבוה, ניתנים לכיוון. </w:t>
      </w:r>
    </w:p>
    <w:p w14:paraId="064FF1FB" w14:textId="77777777" w:rsidR="002968F9" w:rsidRPr="003B2AE9" w:rsidRDefault="002968F9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אורות עבודה, אור נסיעה לאחור, אור ערפל אחורי, זמזם רוורס ופנס אזהרה עליון, שקע אחורי 13 פינים לנגרר. </w:t>
      </w:r>
    </w:p>
    <w:p w14:paraId="4402CD40" w14:textId="77777777" w:rsidR="00644544" w:rsidRPr="003B2AE9" w:rsidRDefault="002968F9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3A88EA64" w14:textId="77777777" w:rsidR="00644544" w:rsidRDefault="00644544" w:rsidP="00644544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.../3</w:t>
      </w:r>
    </w:p>
    <w:p w14:paraId="3194C583" w14:textId="77777777" w:rsidR="00644544" w:rsidRPr="003B2AE9" w:rsidRDefault="00644544" w:rsidP="0064454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lastRenderedPageBreak/>
        <w:t>-3-</w:t>
      </w:r>
    </w:p>
    <w:p w14:paraId="3369FB7F" w14:textId="77777777" w:rsidR="00644544" w:rsidRPr="003B2AE9" w:rsidRDefault="00644544" w:rsidP="00644544">
      <w:pPr>
        <w:rPr>
          <w:rFonts w:ascii="Tahoma" w:hAnsi="Tahoma" w:cs="Tahoma"/>
          <w:sz w:val="22"/>
          <w:szCs w:val="22"/>
          <w:rtl/>
        </w:rPr>
      </w:pPr>
    </w:p>
    <w:p w14:paraId="03E206DD" w14:textId="77777777" w:rsidR="00644544" w:rsidRPr="003B2AE9" w:rsidRDefault="00644544" w:rsidP="002968F9">
      <w:pPr>
        <w:rPr>
          <w:rFonts w:ascii="Tahoma" w:hAnsi="Tahoma" w:cs="Tahoma"/>
          <w:sz w:val="22"/>
          <w:szCs w:val="22"/>
          <w:rtl/>
        </w:rPr>
      </w:pPr>
    </w:p>
    <w:p w14:paraId="112E09F4" w14:textId="77777777" w:rsidR="0076528D" w:rsidRPr="003B2AE9" w:rsidRDefault="00875D7F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משולש הרמה קדמי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14:paraId="2E409BED" w14:textId="77777777" w:rsidR="00875D7F" w:rsidRDefault="00875D7F" w:rsidP="00644544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>2 בוכנות הידראוליות</w:t>
      </w:r>
      <w:r w:rsidR="00644544">
        <w:rPr>
          <w:rFonts w:ascii="Tahoma" w:hAnsi="Tahoma" w:cs="Tahoma" w:hint="cs"/>
          <w:sz w:val="22"/>
          <w:szCs w:val="22"/>
          <w:rtl/>
        </w:rPr>
        <w:t xml:space="preserve"> משולבות למשולש חיבור מיתקנים קדמיים ומערכת מברשות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644544">
        <w:rPr>
          <w:rFonts w:ascii="Tahoma" w:hAnsi="Tahoma" w:cs="Tahoma" w:hint="cs"/>
          <w:sz w:val="22"/>
          <w:szCs w:val="22"/>
          <w:rtl/>
        </w:rPr>
        <w:t xml:space="preserve">המאפשרות את כל המצבים כולל 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מצב "צף". </w:t>
      </w:r>
    </w:p>
    <w:p w14:paraId="7FAA951B" w14:textId="77777777" w:rsidR="00644544" w:rsidRPr="003B2AE9" w:rsidRDefault="00644544" w:rsidP="00644544">
      <w:pPr>
        <w:rPr>
          <w:rFonts w:ascii="Tahoma" w:hAnsi="Tahoma" w:cs="Tahoma"/>
          <w:sz w:val="22"/>
          <w:szCs w:val="22"/>
          <w:rtl/>
        </w:rPr>
      </w:pPr>
    </w:p>
    <w:p w14:paraId="4E272DFC" w14:textId="77777777" w:rsidR="00875D7F" w:rsidRPr="003B2AE9" w:rsidRDefault="00875D7F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צמיגים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14:paraId="501BFC14" w14:textId="77777777" w:rsidR="00875D7F" w:rsidRPr="003B2AE9" w:rsidRDefault="00875D7F" w:rsidP="00875D7F">
      <w:pPr>
        <w:rPr>
          <w:rFonts w:ascii="Tahoma" w:hAnsi="Tahoma" w:cs="Tahoma"/>
          <w:sz w:val="22"/>
          <w:szCs w:val="22"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סטנדרטיים </w:t>
      </w:r>
      <w:r w:rsidRPr="003B2AE9">
        <w:rPr>
          <w:rFonts w:ascii="Tahoma" w:hAnsi="Tahoma" w:cs="Tahoma"/>
          <w:sz w:val="22"/>
          <w:szCs w:val="22"/>
        </w:rPr>
        <w:t>225/75 R 16C</w:t>
      </w:r>
    </w:p>
    <w:p w14:paraId="5CA27BCE" w14:textId="77777777" w:rsidR="00875D7F" w:rsidRPr="003B2AE9" w:rsidRDefault="00875D7F" w:rsidP="00875D7F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על ג'אנט </w:t>
      </w:r>
      <w:r w:rsidRPr="003B2AE9">
        <w:rPr>
          <w:rFonts w:ascii="Tahoma" w:hAnsi="Tahoma" w:cs="Tahoma"/>
          <w:sz w:val="22"/>
          <w:szCs w:val="22"/>
        </w:rPr>
        <w:t>6J16 ET 70</w:t>
      </w:r>
    </w:p>
    <w:p w14:paraId="6074874B" w14:textId="77777777" w:rsidR="00875D7F" w:rsidRPr="003B2AE9" w:rsidRDefault="00875D7F" w:rsidP="002968F9">
      <w:pPr>
        <w:rPr>
          <w:rFonts w:ascii="Tahoma" w:hAnsi="Tahoma" w:cs="Tahoma"/>
          <w:sz w:val="22"/>
          <w:szCs w:val="22"/>
        </w:rPr>
      </w:pPr>
    </w:p>
    <w:p w14:paraId="717732F1" w14:textId="77777777" w:rsidR="00875D7F" w:rsidRPr="003B2AE9" w:rsidRDefault="00875D7F" w:rsidP="002968F9">
      <w:pPr>
        <w:rPr>
          <w:rFonts w:ascii="Tahoma" w:hAnsi="Tahoma" w:cs="Tahoma"/>
          <w:sz w:val="22"/>
          <w:szCs w:val="22"/>
        </w:rPr>
      </w:pPr>
    </w:p>
    <w:p w14:paraId="04EA3A92" w14:textId="77777777" w:rsidR="00875D7F" w:rsidRPr="003B2AE9" w:rsidRDefault="00875D7F" w:rsidP="002968F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מידות ומשקל </w:t>
      </w:r>
      <w:r w:rsidRPr="003B2AE9">
        <w:rPr>
          <w:rFonts w:ascii="Tahoma" w:hAnsi="Tahoma" w:cs="Tahoma"/>
          <w:color w:val="0000FF"/>
          <w:sz w:val="22"/>
          <w:szCs w:val="22"/>
          <w:u w:val="single"/>
          <w:rtl/>
        </w:rPr>
        <w:t>–</w:t>
      </w: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 </w:t>
      </w:r>
    </w:p>
    <w:p w14:paraId="28D59FA0" w14:textId="77777777" w:rsidR="00875D7F" w:rsidRPr="003B2AE9" w:rsidRDefault="00B77166" w:rsidP="00ED0B11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אורך </w:t>
      </w:r>
      <w:r w:rsidR="00ED0B11">
        <w:rPr>
          <w:rFonts w:ascii="Tahoma" w:hAnsi="Tahoma" w:cs="Tahoma" w:hint="cs"/>
          <w:sz w:val="22"/>
          <w:szCs w:val="22"/>
          <w:rtl/>
        </w:rPr>
        <w:t>המכונה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: </w:t>
      </w:r>
      <w:r w:rsidR="00ED0B11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4,950 מ"מ </w:t>
      </w:r>
    </w:p>
    <w:p w14:paraId="26597386" w14:textId="77777777"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>רוחב (ללא מראות):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1,320 מ"מ </w:t>
      </w:r>
    </w:p>
    <w:p w14:paraId="50B1B093" w14:textId="77777777" w:rsidR="00B77166" w:rsidRP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גובה</w:t>
      </w:r>
      <w:r w:rsidR="00B77166" w:rsidRPr="003B2AE9">
        <w:rPr>
          <w:rFonts w:ascii="Tahoma" w:hAnsi="Tahoma" w:cs="Tahoma" w:hint="cs"/>
          <w:sz w:val="22"/>
          <w:szCs w:val="22"/>
          <w:rtl/>
        </w:rPr>
        <w:t>:</w:t>
      </w:r>
      <w:r w:rsidR="00B77166" w:rsidRPr="003B2AE9"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B77166" w:rsidRPr="003B2AE9">
        <w:rPr>
          <w:rFonts w:ascii="Tahoma" w:hAnsi="Tahoma" w:cs="Tahoma" w:hint="cs"/>
          <w:sz w:val="22"/>
          <w:szCs w:val="22"/>
          <w:rtl/>
        </w:rPr>
        <w:tab/>
        <w:t xml:space="preserve">2,050 מ"מ </w:t>
      </w:r>
    </w:p>
    <w:p w14:paraId="4BCFC986" w14:textId="77777777"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מרווח סרנים: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2,190 מ"מ </w:t>
      </w:r>
    </w:p>
    <w:p w14:paraId="7D72F683" w14:textId="77777777"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  <w:r w:rsidRPr="003B2AE9">
        <w:rPr>
          <w:rFonts w:ascii="Tahoma" w:hAnsi="Tahoma" w:cs="Tahoma" w:hint="cs"/>
          <w:sz w:val="22"/>
          <w:szCs w:val="22"/>
          <w:rtl/>
        </w:rPr>
        <w:t xml:space="preserve">רוחב עקבה: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1,075 מ"מ </w:t>
      </w:r>
    </w:p>
    <w:p w14:paraId="3E6801D1" w14:textId="77777777" w:rsidR="00B77166" w:rsidRP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רוחב טאוט מקסימלי: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B77166" w:rsidRPr="003B2AE9">
        <w:rPr>
          <w:rFonts w:ascii="Tahoma" w:hAnsi="Tahoma" w:cs="Tahoma" w:hint="cs"/>
          <w:sz w:val="22"/>
          <w:szCs w:val="22"/>
          <w:rtl/>
        </w:rPr>
        <w:t xml:space="preserve"> </w:t>
      </w:r>
      <w:r w:rsidR="00B77166" w:rsidRPr="003B2AE9">
        <w:rPr>
          <w:rFonts w:ascii="Tahoma" w:hAnsi="Tahoma" w:cs="Tahoma" w:hint="cs"/>
          <w:sz w:val="22"/>
          <w:szCs w:val="22"/>
          <w:rtl/>
        </w:rPr>
        <w:tab/>
        <w:t xml:space="preserve">2,500 מ"מ </w:t>
      </w:r>
    </w:p>
    <w:p w14:paraId="371A7D14" w14:textId="77777777" w:rsidR="003B2AE9" w:rsidRPr="003B2AE9" w:rsidRDefault="003B2AE9" w:rsidP="003B2AE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קוטר</w:t>
      </w:r>
      <w:r w:rsidRPr="003B2AE9">
        <w:rPr>
          <w:rFonts w:ascii="Tahoma" w:hAnsi="Tahoma" w:cs="Tahoma" w:hint="cs"/>
          <w:sz w:val="22"/>
          <w:szCs w:val="22"/>
          <w:rtl/>
        </w:rPr>
        <w:t xml:space="preserve"> סיבוב: </w:t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ab/>
        <w:t xml:space="preserve">6,700 מ"מ </w:t>
      </w:r>
    </w:p>
    <w:p w14:paraId="0E3D2D0E" w14:textId="77777777" w:rsidR="003B2AE9" w:rsidRPr="003B2AE9" w:rsidRDefault="003B2AE9" w:rsidP="003B2AE9">
      <w:pPr>
        <w:rPr>
          <w:rFonts w:ascii="Tahoma" w:hAnsi="Tahoma" w:cs="Tahoma"/>
          <w:sz w:val="22"/>
          <w:szCs w:val="22"/>
          <w:rtl/>
        </w:rPr>
      </w:pPr>
    </w:p>
    <w:p w14:paraId="5BF61BD2" w14:textId="77777777" w:rsidR="003B2AE9" w:rsidRPr="003B2AE9" w:rsidRDefault="003B2AE9" w:rsidP="003B2AE9">
      <w:pPr>
        <w:rPr>
          <w:rFonts w:ascii="Tahoma" w:hAnsi="Tahoma" w:cs="Tahoma"/>
          <w:color w:val="0000FF"/>
          <w:sz w:val="22"/>
          <w:szCs w:val="22"/>
          <w:u w:val="single"/>
          <w:rtl/>
        </w:rPr>
      </w:pPr>
      <w:r w:rsidRPr="003B2AE9">
        <w:rPr>
          <w:rFonts w:ascii="Tahoma" w:hAnsi="Tahoma" w:cs="Tahoma" w:hint="cs"/>
          <w:color w:val="0000FF"/>
          <w:sz w:val="22"/>
          <w:szCs w:val="22"/>
          <w:u w:val="single"/>
          <w:rtl/>
        </w:rPr>
        <w:t xml:space="preserve">משקלות: </w:t>
      </w:r>
    </w:p>
    <w:p w14:paraId="0B9627CD" w14:textId="77777777" w:rsidR="00ED0B11" w:rsidRPr="003B2AE9" w:rsidRDefault="00ED0B11" w:rsidP="00ED0B11">
      <w:pPr>
        <w:rPr>
          <w:rFonts w:ascii="Tahoma" w:hAnsi="Tahoma" w:cs="Tahoma"/>
          <w:color w:val="0000FF"/>
          <w:sz w:val="22"/>
          <w:szCs w:val="22"/>
          <w:rtl/>
        </w:rPr>
      </w:pPr>
      <w:r w:rsidRPr="00644544">
        <w:rPr>
          <w:rFonts w:ascii="Tahoma" w:hAnsi="Tahoma" w:cs="Tahoma" w:hint="cs"/>
          <w:sz w:val="22"/>
          <w:szCs w:val="22"/>
          <w:rtl/>
        </w:rPr>
        <w:t>משקל כולל</w:t>
      </w:r>
      <w:r>
        <w:rPr>
          <w:rFonts w:ascii="Tahoma" w:hAnsi="Tahoma" w:cs="Tahoma" w:hint="cs"/>
          <w:sz w:val="22"/>
          <w:szCs w:val="22"/>
          <w:rtl/>
        </w:rPr>
        <w:t xml:space="preserve"> מורשה</w:t>
      </w:r>
      <w:r w:rsidRPr="00644544">
        <w:rPr>
          <w:rFonts w:ascii="Tahoma" w:hAnsi="Tahoma" w:cs="Tahoma" w:hint="cs"/>
          <w:sz w:val="22"/>
          <w:szCs w:val="22"/>
          <w:rtl/>
        </w:rPr>
        <w:t xml:space="preserve">: </w:t>
      </w:r>
      <w:r w:rsidRP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P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Pr="003B2AE9">
        <w:rPr>
          <w:rFonts w:ascii="Tahoma" w:hAnsi="Tahoma" w:cs="Tahoma" w:hint="cs"/>
          <w:color w:val="0000FF"/>
          <w:sz w:val="22"/>
          <w:szCs w:val="22"/>
          <w:rtl/>
        </w:rPr>
        <w:tab/>
      </w:r>
      <w:r w:rsidRPr="003B2AE9">
        <w:rPr>
          <w:rFonts w:ascii="Tahoma" w:hAnsi="Tahoma" w:cs="Tahoma" w:hint="cs"/>
          <w:sz w:val="22"/>
          <w:szCs w:val="22"/>
          <w:rtl/>
        </w:rPr>
        <w:t xml:space="preserve">6,000 ק"ג </w:t>
      </w:r>
    </w:p>
    <w:p w14:paraId="1A819527" w14:textId="77777777" w:rsid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משקל ריק</w:t>
      </w:r>
      <w:r w:rsidR="003B2AE9">
        <w:rPr>
          <w:rFonts w:ascii="Tahoma" w:hAnsi="Tahoma" w:cs="Tahoma" w:hint="cs"/>
          <w:sz w:val="22"/>
          <w:szCs w:val="22"/>
          <w:rtl/>
        </w:rPr>
        <w:t>: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3B2AE9">
        <w:rPr>
          <w:rFonts w:ascii="Tahoma" w:hAnsi="Tahoma" w:cs="Tahoma" w:hint="cs"/>
          <w:sz w:val="22"/>
          <w:szCs w:val="22"/>
          <w:rtl/>
        </w:rPr>
        <w:tab/>
      </w:r>
      <w:r w:rsidR="003B2AE9">
        <w:rPr>
          <w:rFonts w:ascii="Tahoma" w:hAnsi="Tahoma" w:cs="Tahoma" w:hint="cs"/>
          <w:sz w:val="22"/>
          <w:szCs w:val="22"/>
          <w:rtl/>
        </w:rPr>
        <w:tab/>
        <w:t xml:space="preserve">3,540 ק"ג </w:t>
      </w:r>
    </w:p>
    <w:p w14:paraId="7843BD0D" w14:textId="77777777" w:rsidR="00ED0B11" w:rsidRPr="003B2AE9" w:rsidRDefault="00ED0B11" w:rsidP="00ED0B11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עומס מטען: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2,460 ק"ג</w:t>
      </w:r>
    </w:p>
    <w:p w14:paraId="59B88B4A" w14:textId="77777777" w:rsidR="003B2AE9" w:rsidRDefault="003B2AE9" w:rsidP="003B2AE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מעמס מותר על סרן קדמי: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3,200 ק"ג </w:t>
      </w:r>
    </w:p>
    <w:p w14:paraId="17C4818F" w14:textId="77777777" w:rsidR="003B2AE9" w:rsidRDefault="003B2AE9" w:rsidP="003B2AE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מעמס מותר על סרן אחורי: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3,200 ק"ג </w:t>
      </w:r>
    </w:p>
    <w:p w14:paraId="68AAFF19" w14:textId="77777777" w:rsidR="00B77166" w:rsidRPr="003B2AE9" w:rsidRDefault="00B77166" w:rsidP="002968F9">
      <w:pPr>
        <w:rPr>
          <w:rFonts w:ascii="Tahoma" w:hAnsi="Tahoma" w:cs="Tahoma"/>
          <w:sz w:val="22"/>
          <w:szCs w:val="22"/>
          <w:rtl/>
        </w:rPr>
      </w:pPr>
    </w:p>
    <w:p w14:paraId="03094C1C" w14:textId="77777777" w:rsidR="00A96246" w:rsidRPr="003B2AE9" w:rsidRDefault="003B2AE9" w:rsidP="00A96246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16B9827A" w14:textId="77777777" w:rsidR="009F56D7" w:rsidRPr="003B2AE9" w:rsidRDefault="009F56D7" w:rsidP="00B531F2">
      <w:pPr>
        <w:jc w:val="center"/>
        <w:rPr>
          <w:rFonts w:ascii="Tahoma" w:hAnsi="Tahoma" w:cs="Tahoma"/>
          <w:sz w:val="20"/>
          <w:szCs w:val="20"/>
          <w:rtl/>
        </w:rPr>
      </w:pPr>
    </w:p>
    <w:p w14:paraId="65CF2D8E" w14:textId="77777777" w:rsidR="00B531F2" w:rsidRPr="003B2AE9" w:rsidRDefault="00B531F2" w:rsidP="00B531F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B2AE9">
        <w:rPr>
          <w:rFonts w:ascii="Tahoma" w:hAnsi="Tahoma" w:cs="Tahoma"/>
          <w:b/>
          <w:bCs/>
          <w:sz w:val="20"/>
          <w:szCs w:val="20"/>
          <w:rtl/>
        </w:rPr>
        <w:t xml:space="preserve">המפרט הקובע הינו מפרט היצרן והיצרן שומר על זכותו לשנות את המפרט הטכני ללא </w:t>
      </w:r>
    </w:p>
    <w:p w14:paraId="58138A02" w14:textId="77777777" w:rsidR="00D13D9C" w:rsidRPr="003B2AE9" w:rsidRDefault="00B531F2" w:rsidP="00B531F2">
      <w:pPr>
        <w:jc w:val="center"/>
        <w:rPr>
          <w:b/>
          <w:bCs/>
          <w:szCs w:val="32"/>
        </w:rPr>
      </w:pPr>
      <w:r w:rsidRPr="003B2AE9">
        <w:rPr>
          <w:rFonts w:ascii="Tahoma" w:hAnsi="Tahoma" w:cs="Tahoma"/>
          <w:b/>
          <w:bCs/>
          <w:sz w:val="20"/>
          <w:szCs w:val="20"/>
          <w:rtl/>
        </w:rPr>
        <w:t>הודעה מראש.</w:t>
      </w:r>
      <w:r w:rsidR="002401D5" w:rsidRPr="003B2AE9">
        <w:rPr>
          <w:rFonts w:hint="cs"/>
          <w:b/>
          <w:bCs/>
          <w:sz w:val="20"/>
          <w:szCs w:val="20"/>
          <w:rtl/>
        </w:rPr>
        <w:tab/>
      </w:r>
    </w:p>
    <w:sectPr w:rsidR="00D13D9C" w:rsidRPr="003B2AE9" w:rsidSect="00377A55">
      <w:headerReference w:type="default" r:id="rId9"/>
      <w:footerReference w:type="even" r:id="rId10"/>
      <w:footerReference w:type="default" r:id="rId11"/>
      <w:pgSz w:w="11906" w:h="16838"/>
      <w:pgMar w:top="1440" w:right="926" w:bottom="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E46B" w14:textId="77777777" w:rsidR="00C709D3" w:rsidRDefault="00C709D3">
      <w:r>
        <w:separator/>
      </w:r>
    </w:p>
  </w:endnote>
  <w:endnote w:type="continuationSeparator" w:id="0">
    <w:p w14:paraId="420EC7D7" w14:textId="77777777" w:rsidR="00C709D3" w:rsidRDefault="00C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CAF6" w14:textId="77777777"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58314304" w14:textId="77777777"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275A" w14:textId="77777777"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F1E7" w14:textId="77777777" w:rsidR="00C709D3" w:rsidRDefault="00C709D3">
      <w:r>
        <w:separator/>
      </w:r>
    </w:p>
  </w:footnote>
  <w:footnote w:type="continuationSeparator" w:id="0">
    <w:p w14:paraId="6D33609C" w14:textId="77777777" w:rsidR="00C709D3" w:rsidRDefault="00C7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BEAF" w14:textId="77777777" w:rsidR="00D13D9C" w:rsidRDefault="005D0F76">
    <w:pPr>
      <w:pStyle w:val="a3"/>
      <w:rPr>
        <w:b/>
        <w:bCs/>
        <w:sz w:val="130"/>
        <w:szCs w:val="130"/>
        <w:rtl/>
      </w:rPr>
    </w:pPr>
    <w:r>
      <w:rPr>
        <w:rFonts w:cs="FrankRuehl"/>
        <w:b/>
        <w:bCs/>
        <w:noProof/>
        <w:sz w:val="130"/>
        <w:szCs w:val="130"/>
        <w:rtl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DFE43B" wp14:editId="1143A785">
              <wp:simplePos x="0" y="0"/>
              <wp:positionH relativeFrom="column">
                <wp:posOffset>3657600</wp:posOffset>
              </wp:positionH>
              <wp:positionV relativeFrom="paragraph">
                <wp:posOffset>807720</wp:posOffset>
              </wp:positionV>
              <wp:extent cx="2400300" cy="68580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4EA86" w14:textId="77777777" w:rsidR="00D13D9C" w:rsidRDefault="00D13D9C">
                          <w:pPr>
                            <w:pStyle w:val="1"/>
                            <w:rPr>
                              <w:rFonts w:cs="Davi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6"/>
                              <w:szCs w:val="26"/>
                              <w:rtl/>
                            </w:rPr>
                            <w:t xml:space="preserve">ציוד  תברואה  בע"מ </w:t>
                          </w:r>
                        </w:p>
                        <w:p w14:paraId="2686055A" w14:textId="77777777" w:rsidR="00D13D9C" w:rsidRDefault="00D13D9C" w:rsidP="0054494A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מכונות טיאוט כבישים </w:t>
                          </w:r>
                          <w:r w:rsidR="0054494A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ומדרכות</w:t>
                          </w:r>
                        </w:p>
                        <w:p w14:paraId="7E880C08" w14:textId="77777777" w:rsidR="00D13D9C" w:rsidRDefault="00D13D9C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יבוא,    שיווק ,   ושרות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FE4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63.6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" filled="f" stroked="f">
              <v:textbox>
                <w:txbxContent>
                  <w:p w14:paraId="5C64EA86" w14:textId="77777777" w:rsidR="00D13D9C" w:rsidRDefault="00D13D9C">
                    <w:pPr>
                      <w:pStyle w:val="1"/>
                      <w:rPr>
                        <w:rFonts w:cs="Davi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David" w:hint="cs"/>
                        <w:sz w:val="26"/>
                        <w:szCs w:val="26"/>
                        <w:rtl/>
                      </w:rPr>
                      <w:t xml:space="preserve">ציוד  תברואה  בע"מ </w:t>
                    </w:r>
                  </w:p>
                  <w:p w14:paraId="2686055A" w14:textId="77777777" w:rsidR="00D13D9C" w:rsidRDefault="00D13D9C" w:rsidP="0054494A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מכונות טיאוט כבישים </w:t>
                    </w:r>
                    <w:r w:rsidR="0054494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ומדרכות</w:t>
                    </w:r>
                  </w:p>
                  <w:p w14:paraId="7E880C08" w14:textId="77777777" w:rsidR="00D13D9C" w:rsidRDefault="00D13D9C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יבוא,    שיווק ,   ושרות 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E44FF" wp14:editId="6629E6DE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943100" cy="10287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0EEA4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14:paraId="753FEEBA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14:paraId="30B65E04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5F419073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714F732D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קרית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100278AA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49DBDA37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124F3C43" w14:textId="77777777"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04C7865F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E44FF" id="Text Box 3" o:spid="_x0000_s1027" type="#_x0000_t202" style="position:absolute;left:0;text-align:left;margin-left:0;margin-top: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" filled="f" stroked="f">
              <v:textbox>
                <w:txbxContent>
                  <w:p w14:paraId="4930EEA4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14:paraId="753FEEBA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14:paraId="30B65E04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5F419073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714F732D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קרית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14:paraId="100278AA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49DBDA37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124F3C43" w14:textId="77777777" w:rsidR="00D13D9C" w:rsidRDefault="00D13D9C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04C7865F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zh-CN"/>
      </w:rPr>
      <w:drawing>
        <wp:anchor distT="0" distB="0" distL="114300" distR="114300" simplePos="0" relativeHeight="251659264" behindDoc="0" locked="0" layoutInCell="1" allowOverlap="1" wp14:anchorId="708AB2C7" wp14:editId="13F97E39">
          <wp:simplePos x="0" y="0"/>
          <wp:positionH relativeFrom="column">
            <wp:posOffset>2857500</wp:posOffset>
          </wp:positionH>
          <wp:positionV relativeFrom="paragraph">
            <wp:posOffset>121920</wp:posOffset>
          </wp:positionV>
          <wp:extent cx="767080" cy="84582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  <w:r w:rsidR="00D13D9C">
      <w:rPr>
        <w:rFonts w:hint="cs"/>
        <w:b/>
        <w:bCs/>
        <w:sz w:val="130"/>
        <w:szCs w:val="130"/>
        <w:rtl/>
      </w:rPr>
      <w:t xml:space="preserve">גד-אל  </w:t>
    </w:r>
  </w:p>
  <w:p w14:paraId="7EE41F7B" w14:textId="77777777" w:rsidR="00D13D9C" w:rsidRDefault="005D0F76">
    <w:pPr>
      <w:pStyle w:val="a3"/>
      <w:rPr>
        <w:rFonts w:cs="FrankRuehl"/>
        <w:b/>
        <w:bCs/>
        <w:sz w:val="96"/>
        <w:szCs w:val="96"/>
        <w:rtl/>
      </w:rPr>
    </w:pPr>
    <w:r>
      <w:rPr>
        <w:rFonts w:cs="FrankRuehl"/>
        <w:b/>
        <w:bCs/>
        <w:noProof/>
        <w:sz w:val="96"/>
        <w:szCs w:val="96"/>
        <w:rtl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C02FB" wp14:editId="7BBB52D0">
              <wp:simplePos x="0" y="0"/>
              <wp:positionH relativeFrom="column">
                <wp:posOffset>114300</wp:posOffset>
              </wp:positionH>
              <wp:positionV relativeFrom="paragraph">
                <wp:posOffset>210820</wp:posOffset>
              </wp:positionV>
              <wp:extent cx="2514600" cy="457200"/>
              <wp:effectExtent l="0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07FF" w14:textId="77777777" w:rsidR="00D13D9C" w:rsidRDefault="00D13D9C">
                          <w:pPr>
                            <w:bidi w:val="0"/>
                          </w:pPr>
                          <w:r>
                            <w:t xml:space="preserve">www.gad-el.co.il </w:t>
                          </w:r>
                        </w:p>
                        <w:p w14:paraId="1D4ACB6F" w14:textId="77777777" w:rsidR="00D13D9C" w:rsidRDefault="00E9662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E-mail: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C02FB" id="Text Box 5" o:spid="_x0000_s1028" type="#_x0000_t202" style="position:absolute;left:0;text-align:left;margin-left:9pt;margin-top:16.6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" filled="f" stroked="f">
              <v:textbox>
                <w:txbxContent>
                  <w:p w14:paraId="7E8707FF" w14:textId="77777777" w:rsidR="00D13D9C" w:rsidRDefault="00D13D9C">
                    <w:pPr>
                      <w:bidi w:val="0"/>
                    </w:pPr>
                    <w:r>
                      <w:t xml:space="preserve">www.gad-el.co.il </w:t>
                    </w:r>
                  </w:p>
                  <w:p w14:paraId="1D4ACB6F" w14:textId="77777777" w:rsidR="00D13D9C" w:rsidRDefault="00E9662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E-mail: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    </w:t>
    </w:r>
  </w:p>
  <w:p w14:paraId="10989EB5" w14:textId="77777777" w:rsidR="00D13D9C" w:rsidRDefault="00D13D9C">
    <w:pPr>
      <w:pStyle w:val="a3"/>
      <w:rPr>
        <w:rtl/>
      </w:rPr>
    </w:pPr>
    <w:r>
      <w:rPr>
        <w:rFonts w:hint="cs"/>
        <w:rtl/>
      </w:rPr>
      <w:t>_______________________________________________________________________</w:t>
    </w:r>
    <w:r>
      <w:rPr>
        <w:rFonts w:hint="cs"/>
        <w:rtl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112AE3A2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549417F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4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8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2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0EC"/>
    <w:multiLevelType w:val="multilevel"/>
    <w:tmpl w:val="44F27F66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4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526"/>
    <w:rsid w:val="000B128D"/>
    <w:rsid w:val="000C2CB6"/>
    <w:rsid w:val="000F2D30"/>
    <w:rsid w:val="00152D23"/>
    <w:rsid w:val="001A77F3"/>
    <w:rsid w:val="001C40A7"/>
    <w:rsid w:val="001C7EEF"/>
    <w:rsid w:val="00202EB5"/>
    <w:rsid w:val="00217774"/>
    <w:rsid w:val="002401D5"/>
    <w:rsid w:val="00274600"/>
    <w:rsid w:val="002813DB"/>
    <w:rsid w:val="00293082"/>
    <w:rsid w:val="00294311"/>
    <w:rsid w:val="002968F9"/>
    <w:rsid w:val="002F05C3"/>
    <w:rsid w:val="002F3EF4"/>
    <w:rsid w:val="003147F1"/>
    <w:rsid w:val="003153AD"/>
    <w:rsid w:val="00336FCE"/>
    <w:rsid w:val="00377A55"/>
    <w:rsid w:val="003B2AE9"/>
    <w:rsid w:val="003C1139"/>
    <w:rsid w:val="00413232"/>
    <w:rsid w:val="0042013B"/>
    <w:rsid w:val="004220DE"/>
    <w:rsid w:val="0047319F"/>
    <w:rsid w:val="00484F2D"/>
    <w:rsid w:val="0054494A"/>
    <w:rsid w:val="00546E96"/>
    <w:rsid w:val="005978B8"/>
    <w:rsid w:val="005B3132"/>
    <w:rsid w:val="005D0F76"/>
    <w:rsid w:val="005F4919"/>
    <w:rsid w:val="006237B6"/>
    <w:rsid w:val="0063409A"/>
    <w:rsid w:val="00644544"/>
    <w:rsid w:val="006764D3"/>
    <w:rsid w:val="00696CA8"/>
    <w:rsid w:val="006C7526"/>
    <w:rsid w:val="006D1E7E"/>
    <w:rsid w:val="006F2A2F"/>
    <w:rsid w:val="00732920"/>
    <w:rsid w:val="00732AFA"/>
    <w:rsid w:val="00752904"/>
    <w:rsid w:val="0076528D"/>
    <w:rsid w:val="007673C9"/>
    <w:rsid w:val="007A5820"/>
    <w:rsid w:val="007B1FAF"/>
    <w:rsid w:val="007B631E"/>
    <w:rsid w:val="00806CC9"/>
    <w:rsid w:val="00830440"/>
    <w:rsid w:val="00845F58"/>
    <w:rsid w:val="00875D7F"/>
    <w:rsid w:val="00891A35"/>
    <w:rsid w:val="008E124E"/>
    <w:rsid w:val="008E2DEA"/>
    <w:rsid w:val="0090200D"/>
    <w:rsid w:val="0094303D"/>
    <w:rsid w:val="009671F0"/>
    <w:rsid w:val="009A2A81"/>
    <w:rsid w:val="009B47EB"/>
    <w:rsid w:val="009F56D7"/>
    <w:rsid w:val="00A10443"/>
    <w:rsid w:val="00A422B1"/>
    <w:rsid w:val="00A564D5"/>
    <w:rsid w:val="00A96246"/>
    <w:rsid w:val="00AC30BC"/>
    <w:rsid w:val="00AD5026"/>
    <w:rsid w:val="00AD7900"/>
    <w:rsid w:val="00AF640E"/>
    <w:rsid w:val="00B13881"/>
    <w:rsid w:val="00B4266F"/>
    <w:rsid w:val="00B531F2"/>
    <w:rsid w:val="00B77166"/>
    <w:rsid w:val="00BA5057"/>
    <w:rsid w:val="00BF6576"/>
    <w:rsid w:val="00C07243"/>
    <w:rsid w:val="00C709D3"/>
    <w:rsid w:val="00CD0BC8"/>
    <w:rsid w:val="00D13D9C"/>
    <w:rsid w:val="00D156C5"/>
    <w:rsid w:val="00D413A7"/>
    <w:rsid w:val="00D84139"/>
    <w:rsid w:val="00DA4DB6"/>
    <w:rsid w:val="00DB037B"/>
    <w:rsid w:val="00DC0EB0"/>
    <w:rsid w:val="00DF48CB"/>
    <w:rsid w:val="00E13042"/>
    <w:rsid w:val="00E7685D"/>
    <w:rsid w:val="00E94D19"/>
    <w:rsid w:val="00E94F33"/>
    <w:rsid w:val="00E96624"/>
    <w:rsid w:val="00ED0B11"/>
    <w:rsid w:val="00F6131A"/>
    <w:rsid w:val="00F638AB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"/>
    </o:shapedefaults>
    <o:shapelayout v:ext="edit">
      <o:idmap v:ext="edit" data="1"/>
    </o:shapelayout>
  </w:shapeDefaults>
  <w:decimalSymbol w:val="."/>
  <w:listSeparator w:val=","/>
  <w14:docId w14:val="40720FBC"/>
  <w15:docId w15:val="{16EAFA26-5083-4488-A933-1193601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A9624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A96246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2F77-BF7B-4881-AE00-9976CAE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17</cp:revision>
  <cp:lastPrinted>2019-06-11T07:44:00Z</cp:lastPrinted>
  <dcterms:created xsi:type="dcterms:W3CDTF">2019-06-10T11:16:00Z</dcterms:created>
  <dcterms:modified xsi:type="dcterms:W3CDTF">2020-10-01T08:42:00Z</dcterms:modified>
</cp:coreProperties>
</file>