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1D43" w14:textId="16B6BDE0" w:rsidR="00882DBE" w:rsidRDefault="00882DBE" w:rsidP="009A5FEC">
      <w:pPr>
        <w:rPr>
          <w:rFonts w:ascii="Tahoma" w:hAnsi="Tahoma" w:cs="Tahoma"/>
          <w:sz w:val="22"/>
          <w:szCs w:val="22"/>
          <w:rtl/>
        </w:rPr>
      </w:pPr>
      <w:r w:rsidRPr="00882DBE">
        <w:rPr>
          <w:rFonts w:ascii="Tahoma" w:hAnsi="Tahoma" w:cs="Tahoma"/>
          <w:sz w:val="22"/>
          <w:szCs w:val="22"/>
          <w:rtl/>
        </w:rPr>
        <w:tab/>
      </w:r>
      <w:r w:rsidR="009A5FEC">
        <w:rPr>
          <w:rFonts w:ascii="Tahoma" w:hAnsi="Tahoma" w:cs="Tahoma"/>
          <w:sz w:val="22"/>
          <w:szCs w:val="22"/>
        </w:rPr>
        <w:t xml:space="preserve"> </w:t>
      </w:r>
      <w:r w:rsidRPr="00882DBE">
        <w:rPr>
          <w:rFonts w:ascii="Tahoma" w:hAnsi="Tahoma" w:cs="Tahoma" w:hint="cs"/>
          <w:b/>
          <w:bCs/>
          <w:sz w:val="22"/>
          <w:szCs w:val="22"/>
          <w:rtl/>
        </w:rPr>
        <w:t xml:space="preserve"> </w:t>
      </w:r>
    </w:p>
    <w:p w14:paraId="7B9F029A" w14:textId="1E33D20C" w:rsidR="00F91C68" w:rsidRPr="00F91C68" w:rsidRDefault="00F91C68" w:rsidP="00F91C68">
      <w:pPr>
        <w:rPr>
          <w:rFonts w:ascii="Tahoma" w:hAnsi="Tahoma" w:cs="Tahoma" w:hint="cs"/>
          <w:sz w:val="22"/>
          <w:szCs w:val="22"/>
          <w:rtl/>
        </w:rPr>
      </w:pPr>
    </w:p>
    <w:p w14:paraId="450DD2D4" w14:textId="3E5DD8E5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3156A6C7" w14:textId="6448F51C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5DF024B0" w14:textId="2EF854A3" w:rsidR="00F91C68" w:rsidRPr="00F91C68" w:rsidRDefault="00F91C68" w:rsidP="00F91C68">
      <w:pPr>
        <w:jc w:val="center"/>
        <w:rPr>
          <w:rFonts w:ascii="Tahoma" w:hAnsi="Tahoma" w:cs="Tahoma"/>
          <w:b/>
          <w:bCs/>
          <w:color w:val="0000FF"/>
          <w:sz w:val="48"/>
          <w:szCs w:val="48"/>
        </w:rPr>
      </w:pPr>
      <w:r w:rsidRPr="00F91C68">
        <w:rPr>
          <w:rFonts w:ascii="Tahoma" w:hAnsi="Tahoma" w:cs="Tahoma" w:hint="cs"/>
          <w:b/>
          <w:bCs/>
          <w:color w:val="0000FF"/>
          <w:sz w:val="48"/>
          <w:szCs w:val="48"/>
          <w:rtl/>
        </w:rPr>
        <w:t xml:space="preserve">מכונת </w:t>
      </w:r>
      <w:proofErr w:type="spellStart"/>
      <w:r w:rsidRPr="00F91C68">
        <w:rPr>
          <w:rFonts w:ascii="Tahoma" w:hAnsi="Tahoma" w:cs="Tahoma" w:hint="cs"/>
          <w:b/>
          <w:bCs/>
          <w:color w:val="0000FF"/>
          <w:sz w:val="48"/>
          <w:szCs w:val="48"/>
          <w:rtl/>
        </w:rPr>
        <w:t>נקוי</w:t>
      </w:r>
      <w:proofErr w:type="spellEnd"/>
      <w:r w:rsidRPr="00F91C68">
        <w:rPr>
          <w:rFonts w:ascii="Tahoma" w:hAnsi="Tahoma" w:cs="Tahoma" w:hint="cs"/>
          <w:b/>
          <w:bCs/>
          <w:color w:val="0000FF"/>
          <w:sz w:val="48"/>
          <w:szCs w:val="48"/>
          <w:rtl/>
        </w:rPr>
        <w:t xml:space="preserve"> חופים דגם </w:t>
      </w:r>
      <w:r w:rsidRPr="00F91C68">
        <w:rPr>
          <w:rFonts w:ascii="Tahoma" w:hAnsi="Tahoma" w:cs="Tahoma"/>
          <w:b/>
          <w:bCs/>
          <w:color w:val="0000FF"/>
          <w:sz w:val="48"/>
          <w:szCs w:val="48"/>
        </w:rPr>
        <w:t>SQUALO 2.O</w:t>
      </w:r>
    </w:p>
    <w:p w14:paraId="3411B0AE" w14:textId="25B3D4BC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7EF4FBBF" w14:textId="18B1F796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7702EE7E" w14:textId="7E740104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653B78" wp14:editId="62002146">
            <wp:simplePos x="0" y="0"/>
            <wp:positionH relativeFrom="margin">
              <wp:posOffset>-47625</wp:posOffset>
            </wp:positionH>
            <wp:positionV relativeFrom="paragraph">
              <wp:posOffset>92075</wp:posOffset>
            </wp:positionV>
            <wp:extent cx="6302375" cy="3544920"/>
            <wp:effectExtent l="57150" t="57150" r="60325" b="5588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17" cy="354736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FF"/>
                      </a:solidFill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0F75B" w14:textId="6A61BF06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6C6ADA86" w14:textId="7066673D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079D824E" w14:textId="022F48CF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51EC36EB" w14:textId="6E03A94A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1D826682" w14:textId="2EA34EFC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4A19F782" w14:textId="61390786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63E27C97" w14:textId="02D28FB1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62DF1CD1" w14:textId="24615B84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46009C69" w14:textId="207D5099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0289B901" w14:textId="788B1069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0A017D11" w14:textId="7627B563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6C668A5A" w14:textId="34D69469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27084169" w14:textId="02C214A4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6A9E9398" w14:textId="60911B04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39C64F68" w14:textId="07E1124A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60875BA0" w14:textId="43D2F28D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0EAFD482" w14:textId="0A782512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3E32CC9A" w14:textId="3DDFF81A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543DD436" w14:textId="6303027E" w:rsid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058384AD" w14:textId="21859FB7" w:rsid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p w14:paraId="08F3286D" w14:textId="77777777" w:rsidR="00F91C68" w:rsidRDefault="00F91C68" w:rsidP="00F91C68">
      <w:pPr>
        <w:rPr>
          <w:rFonts w:ascii="Tahoma" w:hAnsi="Tahoma" w:cs="Tahoma"/>
          <w:b/>
          <w:bCs/>
          <w:szCs w:val="24"/>
          <w:u w:val="single"/>
          <w:rtl/>
        </w:rPr>
      </w:pPr>
    </w:p>
    <w:p w14:paraId="7362980A" w14:textId="77777777" w:rsidR="00F91C68" w:rsidRDefault="00F91C68" w:rsidP="00F91C68">
      <w:pPr>
        <w:rPr>
          <w:rFonts w:ascii="Tahoma" w:hAnsi="Tahoma" w:cs="Tahoma"/>
          <w:b/>
          <w:bCs/>
          <w:szCs w:val="24"/>
          <w:u w:val="single"/>
          <w:rtl/>
        </w:rPr>
      </w:pPr>
    </w:p>
    <w:p w14:paraId="286FAB8C" w14:textId="77777777" w:rsidR="00F91C68" w:rsidRDefault="00F91C68" w:rsidP="00F91C68">
      <w:pPr>
        <w:rPr>
          <w:rFonts w:ascii="Tahoma" w:hAnsi="Tahoma" w:cs="Tahoma"/>
          <w:b/>
          <w:bCs/>
          <w:szCs w:val="24"/>
          <w:u w:val="single"/>
          <w:rtl/>
        </w:rPr>
      </w:pPr>
    </w:p>
    <w:p w14:paraId="5F14F3B2" w14:textId="77777777" w:rsidR="00F91C68" w:rsidRDefault="00F91C68" w:rsidP="00F91C68">
      <w:pPr>
        <w:rPr>
          <w:rFonts w:ascii="Tahoma" w:hAnsi="Tahoma" w:cs="Tahoma"/>
          <w:b/>
          <w:bCs/>
          <w:szCs w:val="24"/>
          <w:u w:val="single"/>
        </w:rPr>
      </w:pPr>
    </w:p>
    <w:p w14:paraId="41D5EBB3" w14:textId="77777777" w:rsidR="00F91C68" w:rsidRPr="00F91C68" w:rsidRDefault="00F91C68" w:rsidP="00F91C68">
      <w:pPr>
        <w:tabs>
          <w:tab w:val="left" w:pos="5790"/>
        </w:tabs>
        <w:rPr>
          <w:rFonts w:ascii="Tahoma" w:hAnsi="Tahoma" w:cs="Tahoma"/>
          <w:b/>
          <w:bCs/>
          <w:color w:val="0000FF"/>
          <w:szCs w:val="24"/>
          <w:u w:val="single"/>
          <w:rtl/>
        </w:rPr>
      </w:pPr>
      <w:r w:rsidRPr="00F91C68">
        <w:rPr>
          <w:rFonts w:ascii="Tahoma" w:hAnsi="Tahoma" w:cs="Tahoma"/>
          <w:b/>
          <w:bCs/>
          <w:color w:val="0000FF"/>
          <w:szCs w:val="24"/>
          <w:u w:val="single"/>
          <w:rtl/>
        </w:rPr>
        <w:t>נתונים טכניים</w:t>
      </w:r>
      <w:r w:rsidRPr="00F91C68">
        <w:rPr>
          <w:rFonts w:ascii="Tahoma" w:hAnsi="Tahoma" w:cs="Tahoma"/>
          <w:b/>
          <w:bCs/>
          <w:color w:val="0000FF"/>
          <w:szCs w:val="24"/>
          <w:rtl/>
        </w:rPr>
        <w:tab/>
      </w:r>
      <w:r w:rsidRPr="00F91C68">
        <w:rPr>
          <w:rFonts w:ascii="Tahoma" w:hAnsi="Tahoma" w:cs="Tahoma"/>
          <w:b/>
          <w:bCs/>
          <w:color w:val="0000FF"/>
          <w:szCs w:val="24"/>
          <w:rtl/>
        </w:rPr>
        <w:tab/>
      </w:r>
      <w:r w:rsidRPr="00F91C68">
        <w:rPr>
          <w:rFonts w:ascii="Tahoma" w:hAnsi="Tahoma" w:cs="Tahoma" w:hint="cs"/>
          <w:b/>
          <w:bCs/>
          <w:color w:val="0000FF"/>
          <w:szCs w:val="24"/>
          <w:u w:val="single"/>
          <w:rtl/>
        </w:rPr>
        <w:t xml:space="preserve">משקל / מידות </w:t>
      </w:r>
    </w:p>
    <w:p w14:paraId="46C00B6B" w14:textId="77777777" w:rsidR="00F91C68" w:rsidRDefault="00F91C68" w:rsidP="00F91C68">
      <w:pPr>
        <w:rPr>
          <w:rFonts w:ascii="Tahoma" w:hAnsi="Tahoma" w:cs="Tahoma" w:hint="cs"/>
          <w:szCs w:val="24"/>
          <w:rtl/>
        </w:rPr>
      </w:pPr>
    </w:p>
    <w:p w14:paraId="5082D618" w14:textId="77777777" w:rsidR="00F91C68" w:rsidRPr="00254F13" w:rsidRDefault="00F91C68" w:rsidP="00F91C68">
      <w:pPr>
        <w:rPr>
          <w:rFonts w:ascii="Tahoma" w:hAnsi="Tahoma" w:cs="Tahoma" w:hint="cs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שינוע - </w:t>
      </w:r>
      <w:r w:rsidRPr="00254F13"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 xml:space="preserve">עצמי, מכונה רכובה </w:t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 xml:space="preserve">רוחב - </w:t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 xml:space="preserve">1,660 מ"מ </w:t>
      </w:r>
    </w:p>
    <w:p w14:paraId="465C48D6" w14:textId="77777777" w:rsidR="00F91C68" w:rsidRDefault="00F91C68" w:rsidP="00F91C68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מנוע - </w:t>
      </w:r>
      <w:r>
        <w:rPr>
          <w:rFonts w:ascii="Tahoma" w:hAnsi="Tahoma" w:cs="Tahoma"/>
          <w:sz w:val="22"/>
          <w:szCs w:val="22"/>
          <w:rtl/>
        </w:rPr>
        <w:tab/>
      </w:r>
      <w:r w:rsidRPr="00254F13"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 xml:space="preserve">דיזל תוצרת </w:t>
      </w:r>
      <w:r>
        <w:rPr>
          <w:rFonts w:ascii="Tahoma" w:hAnsi="Tahoma" w:cs="Tahoma" w:hint="cs"/>
          <w:sz w:val="22"/>
          <w:szCs w:val="22"/>
        </w:rPr>
        <w:t>YANMAR</w:t>
      </w:r>
      <w:r>
        <w:rPr>
          <w:rFonts w:ascii="Tahoma" w:hAnsi="Tahoma" w:cs="Tahoma" w:hint="cs"/>
          <w:sz w:val="22"/>
          <w:szCs w:val="22"/>
          <w:rtl/>
        </w:rPr>
        <w:t xml:space="preserve">, 30 כ"ס </w:t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 xml:space="preserve">גובה - </w:t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 xml:space="preserve">1,600 מ"מ </w:t>
      </w:r>
    </w:p>
    <w:p w14:paraId="5D6305B8" w14:textId="77777777" w:rsidR="00F91C68" w:rsidRDefault="00F91C68" w:rsidP="00F91C68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הנעה - </w:t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 xml:space="preserve">הידרוסטטית </w:t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 xml:space="preserve">אורך - </w:t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 xml:space="preserve">3,150 מ"מ </w:t>
      </w:r>
    </w:p>
    <w:p w14:paraId="3ADF44BA" w14:textId="77777777" w:rsidR="00F91C68" w:rsidRDefault="00F91C68" w:rsidP="00F91C68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היגוי - </w:t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 xml:space="preserve">ע"י ג'ויסטיקים </w:t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 xml:space="preserve">משקל - </w:t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 xml:space="preserve">1,145 ק"ג </w:t>
      </w:r>
    </w:p>
    <w:p w14:paraId="225C6817" w14:textId="77777777" w:rsidR="00F91C68" w:rsidRPr="00254F13" w:rsidRDefault="00F91C68" w:rsidP="00F91C68">
      <w:pPr>
        <w:rPr>
          <w:rFonts w:ascii="Tahoma" w:hAnsi="Tahoma" w:cs="Tahoma"/>
          <w:sz w:val="22"/>
          <w:szCs w:val="22"/>
          <w:rtl/>
        </w:rPr>
      </w:pPr>
      <w:r w:rsidRPr="00254F13">
        <w:rPr>
          <w:rFonts w:ascii="Tahoma" w:hAnsi="Tahoma" w:cs="Tahoma"/>
          <w:sz w:val="22"/>
          <w:szCs w:val="22"/>
          <w:rtl/>
        </w:rPr>
        <w:t>רוחב</w:t>
      </w:r>
      <w:r>
        <w:rPr>
          <w:rFonts w:ascii="Tahoma" w:hAnsi="Tahoma" w:cs="Tahoma" w:hint="cs"/>
          <w:sz w:val="22"/>
          <w:szCs w:val="22"/>
          <w:rtl/>
        </w:rPr>
        <w:t xml:space="preserve"> ניקוי - </w:t>
      </w:r>
      <w:r w:rsidRPr="00254F13">
        <w:rPr>
          <w:rFonts w:ascii="Tahoma" w:hAnsi="Tahoma" w:cs="Tahoma"/>
          <w:sz w:val="22"/>
          <w:szCs w:val="22"/>
          <w:rtl/>
        </w:rPr>
        <w:tab/>
        <w:t>1.</w:t>
      </w:r>
      <w:r>
        <w:rPr>
          <w:rFonts w:ascii="Tahoma" w:hAnsi="Tahoma" w:cs="Tahoma" w:hint="cs"/>
          <w:sz w:val="22"/>
          <w:szCs w:val="22"/>
          <w:rtl/>
        </w:rPr>
        <w:t>6</w:t>
      </w:r>
      <w:r w:rsidRPr="00254F13">
        <w:rPr>
          <w:rFonts w:ascii="Tahoma" w:hAnsi="Tahoma" w:cs="Tahoma"/>
          <w:sz w:val="22"/>
          <w:szCs w:val="22"/>
          <w:rtl/>
        </w:rPr>
        <w:t>0 מ'</w:t>
      </w:r>
    </w:p>
    <w:p w14:paraId="4E120FFF" w14:textId="77777777" w:rsidR="00F91C68" w:rsidRDefault="00F91C68" w:rsidP="00F91C68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עומק ניקוי - </w:t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>עד 10 ס"מ (להב הנכנס לתוך החול)</w:t>
      </w:r>
    </w:p>
    <w:p w14:paraId="25FC9B14" w14:textId="77777777" w:rsidR="00F91C68" w:rsidRDefault="00F91C68" w:rsidP="00F91C68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סינון - </w:t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 xml:space="preserve">2 מסננים מורעדים </w:t>
      </w:r>
    </w:p>
    <w:p w14:paraId="66D62841" w14:textId="77777777" w:rsidR="00F91C68" w:rsidRPr="00254F13" w:rsidRDefault="00F91C68" w:rsidP="00F91C68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שטח ניקוי - </w:t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 xml:space="preserve">כ-9,000 מ"ר בשעה </w:t>
      </w:r>
    </w:p>
    <w:p w14:paraId="40D32539" w14:textId="77777777" w:rsidR="00F91C68" w:rsidRDefault="00F91C68" w:rsidP="00F91C68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נפח המיכל - </w:t>
      </w:r>
      <w:r w:rsidRPr="00254F13"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 xml:space="preserve">100 ליטר </w:t>
      </w:r>
    </w:p>
    <w:p w14:paraId="7F47CCDA" w14:textId="77777777" w:rsidR="00F91C68" w:rsidRDefault="00F91C68" w:rsidP="00F91C68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פריקה - </w:t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>ידנית / הידראולית באופציה</w:t>
      </w:r>
    </w:p>
    <w:p w14:paraId="008ABC8A" w14:textId="77777777" w:rsidR="00F91C68" w:rsidRPr="00254F13" w:rsidRDefault="00F91C68" w:rsidP="00F91C68">
      <w:pPr>
        <w:rPr>
          <w:rFonts w:hint="cs"/>
          <w:sz w:val="22"/>
          <w:szCs w:val="22"/>
        </w:rPr>
      </w:pPr>
      <w:r>
        <w:rPr>
          <w:rFonts w:ascii="Tahoma" w:hAnsi="Tahoma" w:cs="Tahoma" w:hint="cs"/>
          <w:sz w:val="22"/>
          <w:szCs w:val="22"/>
          <w:rtl/>
        </w:rPr>
        <w:t xml:space="preserve">צבע - </w:t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 xml:space="preserve">הגנה בגלוון חם  </w:t>
      </w:r>
    </w:p>
    <w:p w14:paraId="1E4CF22B" w14:textId="77777777" w:rsidR="00F91C68" w:rsidRPr="00F91C68" w:rsidRDefault="00F91C68" w:rsidP="00F91C68">
      <w:pPr>
        <w:rPr>
          <w:rFonts w:ascii="Tahoma" w:hAnsi="Tahoma" w:cs="Tahoma"/>
          <w:sz w:val="22"/>
          <w:szCs w:val="22"/>
          <w:rtl/>
        </w:rPr>
      </w:pPr>
    </w:p>
    <w:sectPr w:rsidR="00F91C68" w:rsidRPr="00F91C68" w:rsidSect="00977E66">
      <w:headerReference w:type="default" r:id="rId8"/>
      <w:footerReference w:type="even" r:id="rId9"/>
      <w:footerReference w:type="default" r:id="rId10"/>
      <w:pgSz w:w="11906" w:h="16838" w:code="9"/>
      <w:pgMar w:top="1140" w:right="1286" w:bottom="0" w:left="1080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B0FE" w14:textId="77777777" w:rsidR="00340280" w:rsidRDefault="00340280">
      <w:r>
        <w:separator/>
      </w:r>
    </w:p>
  </w:endnote>
  <w:endnote w:type="continuationSeparator" w:id="0">
    <w:p w14:paraId="20D2E713" w14:textId="77777777" w:rsidR="00340280" w:rsidRDefault="0034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C635" w14:textId="77777777" w:rsidR="001644CA" w:rsidRDefault="001644CA">
    <w:pPr>
      <w:pStyle w:val="a4"/>
      <w:framePr w:wrap="around" w:vAnchor="text" w:hAnchor="margin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789C93B3" w14:textId="77777777" w:rsidR="001644CA" w:rsidRDefault="001644CA">
    <w:pPr>
      <w:pStyle w:val="a4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315A" w14:textId="77777777" w:rsidR="001644CA" w:rsidRDefault="001644CA">
    <w:pPr>
      <w:pStyle w:val="a4"/>
      <w:ind w:right="360"/>
      <w:rPr>
        <w:rFonts w:ascii="Tahoma" w:hAnsi="Tahoma" w:cs="Tahoma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36D3" w14:textId="77777777" w:rsidR="00340280" w:rsidRDefault="00340280">
      <w:r>
        <w:separator/>
      </w:r>
    </w:p>
  </w:footnote>
  <w:footnote w:type="continuationSeparator" w:id="0">
    <w:p w14:paraId="426EF5F9" w14:textId="77777777" w:rsidR="00340280" w:rsidRDefault="0034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AFFB" w14:textId="4DBB5050" w:rsidR="001644CA" w:rsidRPr="000D02D9" w:rsidRDefault="00977E66" w:rsidP="00E32C78">
    <w:pPr>
      <w:pStyle w:val="a3"/>
      <w:rPr>
        <w:rFonts w:ascii="Tahoma" w:hAnsi="Tahoma"/>
        <w:b/>
        <w:bCs/>
        <w:sz w:val="120"/>
        <w:szCs w:val="120"/>
        <w:rtl/>
      </w:rPr>
    </w:pPr>
    <w:r>
      <w:rPr>
        <w:rFonts w:cs="FrankRuehl"/>
        <w:b/>
        <w:bCs/>
        <w:noProof/>
        <w:sz w:val="130"/>
        <w:szCs w:val="13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33112A" wp14:editId="6C979B52">
              <wp:simplePos x="0" y="0"/>
              <wp:positionH relativeFrom="column">
                <wp:posOffset>-171450</wp:posOffset>
              </wp:positionH>
              <wp:positionV relativeFrom="paragraph">
                <wp:posOffset>-60960</wp:posOffset>
              </wp:positionV>
              <wp:extent cx="6534150" cy="1428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21E9C" w14:textId="77777777" w:rsidR="001644CA" w:rsidRPr="00667465" w:rsidRDefault="001644CA">
                          <w:pPr>
                            <w:pStyle w:val="1"/>
                            <w:rPr>
                              <w:rFonts w:ascii="FrankRuehl" w:hAnsi="FrankRuehl"/>
                              <w:color w:val="0033CC"/>
                              <w:sz w:val="80"/>
                              <w:szCs w:val="92"/>
                              <w:rtl/>
                            </w:rPr>
                          </w:pPr>
                          <w:r w:rsidRPr="00667465">
                            <w:rPr>
                              <w:rFonts w:ascii="FrankRuehl" w:hAnsi="FrankRuehl"/>
                              <w:color w:val="0033CC"/>
                              <w:sz w:val="80"/>
                              <w:szCs w:val="92"/>
                              <w:rtl/>
                            </w:rPr>
                            <w:t>גד-אל</w:t>
                          </w:r>
                        </w:p>
                        <w:p w14:paraId="3D0CFEB8" w14:textId="77777777" w:rsidR="001644CA" w:rsidRPr="00667465" w:rsidRDefault="001644CA">
                          <w:pPr>
                            <w:pStyle w:val="1"/>
                            <w:rPr>
                              <w:rFonts w:ascii="FrankRuehl" w:hAnsi="FrankRuehl"/>
                              <w:color w:val="0033CC"/>
                              <w:sz w:val="32"/>
                              <w:szCs w:val="32"/>
                              <w:rtl/>
                            </w:rPr>
                          </w:pPr>
                          <w:r w:rsidRPr="00667465">
                            <w:rPr>
                              <w:rFonts w:ascii="FrankRuehl" w:hAnsi="FrankRuehl"/>
                              <w:color w:val="0033CC"/>
                              <w:sz w:val="32"/>
                              <w:szCs w:val="32"/>
                              <w:rtl/>
                            </w:rPr>
                            <w:t xml:space="preserve">ציוד  תברואה  בע"מ </w:t>
                          </w:r>
                        </w:p>
                        <w:p w14:paraId="3694AD97" w14:textId="77777777" w:rsidR="001644CA" w:rsidRPr="00667465" w:rsidRDefault="001644CA" w:rsidP="00B63F0C">
                          <w:pPr>
                            <w:rPr>
                              <w:rFonts w:ascii="FrankRuehl" w:hAnsi="FrankRuehl" w:cs="FrankRuehl"/>
                              <w:b/>
                              <w:bCs/>
                              <w:color w:val="0033CC"/>
                              <w:sz w:val="32"/>
                              <w:szCs w:val="32"/>
                              <w:rtl/>
                            </w:rPr>
                          </w:pPr>
                          <w:r w:rsidRPr="00667465">
                            <w:rPr>
                              <w:rFonts w:ascii="FrankRuehl" w:hAnsi="FrankRuehl" w:cs="FrankRuehl"/>
                              <w:b/>
                              <w:bCs/>
                              <w:color w:val="0033CC"/>
                              <w:sz w:val="32"/>
                              <w:szCs w:val="32"/>
                              <w:rtl/>
                            </w:rPr>
                            <w:t>מכונות טאוט כבישים  ומדרכות</w:t>
                          </w:r>
                        </w:p>
                        <w:p w14:paraId="7A8A913A" w14:textId="274EEE0F" w:rsidR="00977E66" w:rsidRDefault="001644CA" w:rsidP="00527ADF">
                          <w:pPr>
                            <w:rPr>
                              <w:rFonts w:ascii="FrankRuehl" w:hAnsi="FrankRuehl" w:cs="FrankRuehl"/>
                              <w:b/>
                              <w:bCs/>
                              <w:color w:val="0033CC"/>
                              <w:sz w:val="32"/>
                              <w:szCs w:val="32"/>
                              <w:rtl/>
                            </w:rPr>
                          </w:pPr>
                          <w:r w:rsidRPr="00667465">
                            <w:rPr>
                              <w:rFonts w:ascii="FrankRuehl" w:hAnsi="FrankRuehl" w:cs="FrankRuehl"/>
                              <w:b/>
                              <w:bCs/>
                              <w:color w:val="0033CC"/>
                              <w:sz w:val="32"/>
                              <w:szCs w:val="32"/>
                              <w:rtl/>
                            </w:rPr>
                            <w:t xml:space="preserve">יבוא,    שיווק    ושרות </w:t>
                          </w:r>
                        </w:p>
                        <w:p w14:paraId="1A0F7EBB" w14:textId="3E8E0238" w:rsidR="00527ADF" w:rsidRPr="00087ECF" w:rsidRDefault="00527ADF" w:rsidP="00527ADF">
                          <w:pPr>
                            <w:rPr>
                              <w:rFonts w:ascii="FrankRuehl" w:hAnsi="FrankRuehl" w:cs="FrankRuehl"/>
                              <w:b/>
                              <w:bCs/>
                              <w:color w:val="0033CC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FrankRuehl" w:hAnsi="FrankRuehl" w:cs="FrankRuehl" w:hint="cs"/>
                              <w:b/>
                              <w:bCs/>
                              <w:color w:val="0033CC"/>
                              <w:sz w:val="32"/>
                              <w:szCs w:val="32"/>
                              <w:rtl/>
                            </w:rPr>
                            <w:t>-------------------------------------------------------------------------------------------------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311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5pt;margin-top:-4.8pt;width:514.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" filled="f" stroked="f">
              <v:textbox>
                <w:txbxContent>
                  <w:p w14:paraId="28721E9C" w14:textId="77777777" w:rsidR="001644CA" w:rsidRPr="00667465" w:rsidRDefault="001644CA">
                    <w:pPr>
                      <w:pStyle w:val="1"/>
                      <w:rPr>
                        <w:rFonts w:ascii="FrankRuehl" w:hAnsi="FrankRuehl"/>
                        <w:color w:val="0033CC"/>
                        <w:sz w:val="80"/>
                        <w:szCs w:val="92"/>
                        <w:rtl/>
                      </w:rPr>
                    </w:pPr>
                    <w:r w:rsidRPr="00667465">
                      <w:rPr>
                        <w:rFonts w:ascii="FrankRuehl" w:hAnsi="FrankRuehl"/>
                        <w:color w:val="0033CC"/>
                        <w:sz w:val="80"/>
                        <w:szCs w:val="92"/>
                        <w:rtl/>
                      </w:rPr>
                      <w:t>גד-אל</w:t>
                    </w:r>
                  </w:p>
                  <w:p w14:paraId="3D0CFEB8" w14:textId="77777777" w:rsidR="001644CA" w:rsidRPr="00667465" w:rsidRDefault="001644CA">
                    <w:pPr>
                      <w:pStyle w:val="1"/>
                      <w:rPr>
                        <w:rFonts w:ascii="FrankRuehl" w:hAnsi="FrankRuehl"/>
                        <w:color w:val="0033CC"/>
                        <w:sz w:val="32"/>
                        <w:szCs w:val="32"/>
                        <w:rtl/>
                      </w:rPr>
                    </w:pPr>
                    <w:r w:rsidRPr="00667465">
                      <w:rPr>
                        <w:rFonts w:ascii="FrankRuehl" w:hAnsi="FrankRuehl"/>
                        <w:color w:val="0033CC"/>
                        <w:sz w:val="32"/>
                        <w:szCs w:val="32"/>
                        <w:rtl/>
                      </w:rPr>
                      <w:t xml:space="preserve">ציוד  תברואה  בע"מ </w:t>
                    </w:r>
                  </w:p>
                  <w:p w14:paraId="3694AD97" w14:textId="77777777" w:rsidR="001644CA" w:rsidRPr="00667465" w:rsidRDefault="001644CA" w:rsidP="00B63F0C">
                    <w:pPr>
                      <w:rPr>
                        <w:rFonts w:ascii="FrankRuehl" w:hAnsi="FrankRuehl" w:cs="FrankRuehl"/>
                        <w:b/>
                        <w:bCs/>
                        <w:color w:val="0033CC"/>
                        <w:sz w:val="32"/>
                        <w:szCs w:val="32"/>
                        <w:rtl/>
                      </w:rPr>
                    </w:pPr>
                    <w:r w:rsidRPr="00667465">
                      <w:rPr>
                        <w:rFonts w:ascii="FrankRuehl" w:hAnsi="FrankRuehl" w:cs="FrankRuehl"/>
                        <w:b/>
                        <w:bCs/>
                        <w:color w:val="0033CC"/>
                        <w:sz w:val="32"/>
                        <w:szCs w:val="32"/>
                        <w:rtl/>
                      </w:rPr>
                      <w:t>מכונות טאוט כבישים  ומדרכות</w:t>
                    </w:r>
                  </w:p>
                  <w:p w14:paraId="7A8A913A" w14:textId="274EEE0F" w:rsidR="00977E66" w:rsidRDefault="001644CA" w:rsidP="00527ADF">
                    <w:pPr>
                      <w:rPr>
                        <w:rFonts w:ascii="FrankRuehl" w:hAnsi="FrankRuehl" w:cs="FrankRuehl"/>
                        <w:b/>
                        <w:bCs/>
                        <w:color w:val="0033CC"/>
                        <w:sz w:val="32"/>
                        <w:szCs w:val="32"/>
                        <w:rtl/>
                      </w:rPr>
                    </w:pPr>
                    <w:r w:rsidRPr="00667465">
                      <w:rPr>
                        <w:rFonts w:ascii="FrankRuehl" w:hAnsi="FrankRuehl" w:cs="FrankRuehl"/>
                        <w:b/>
                        <w:bCs/>
                        <w:color w:val="0033CC"/>
                        <w:sz w:val="32"/>
                        <w:szCs w:val="32"/>
                        <w:rtl/>
                      </w:rPr>
                      <w:t xml:space="preserve">יבוא,    שיווק    ושרות </w:t>
                    </w:r>
                  </w:p>
                  <w:p w14:paraId="1A0F7EBB" w14:textId="3E8E0238" w:rsidR="00527ADF" w:rsidRPr="00087ECF" w:rsidRDefault="00527ADF" w:rsidP="00527ADF">
                    <w:pPr>
                      <w:rPr>
                        <w:rFonts w:ascii="FrankRuehl" w:hAnsi="FrankRuehl" w:cs="FrankRuehl"/>
                        <w:b/>
                        <w:bCs/>
                        <w:color w:val="0033CC"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="FrankRuehl" w:hAnsi="FrankRuehl" w:cs="FrankRuehl" w:hint="cs"/>
                        <w:b/>
                        <w:bCs/>
                        <w:color w:val="0033CC"/>
                        <w:sz w:val="32"/>
                        <w:szCs w:val="32"/>
                        <w:rtl/>
                      </w:rPr>
                      <w:t>-------------------------------------------------------------------------------------------------</w:t>
                    </w: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3CD0DF" wp14:editId="408B9BF2">
              <wp:simplePos x="0" y="0"/>
              <wp:positionH relativeFrom="column">
                <wp:posOffset>-247650</wp:posOffset>
              </wp:positionH>
              <wp:positionV relativeFrom="paragraph">
                <wp:posOffset>-89535</wp:posOffset>
              </wp:positionV>
              <wp:extent cx="1943100" cy="1320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3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5233C" w14:textId="77777777" w:rsidR="001644CA" w:rsidRPr="00667465" w:rsidRDefault="001644CA" w:rsidP="006C7526">
                          <w:pPr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</w:pPr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>משרדים :  טל: 8728594</w:t>
                          </w:r>
                          <w:r w:rsidRPr="00667465"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  <w:t>4-</w:t>
                          </w:r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>0</w:t>
                          </w:r>
                        </w:p>
                        <w:p w14:paraId="56456EF1" w14:textId="77777777" w:rsidR="001644CA" w:rsidRPr="00667465" w:rsidRDefault="001644CA" w:rsidP="006C7526">
                          <w:pPr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</w:pPr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 xml:space="preserve">               פקס:  8720502</w:t>
                          </w:r>
                          <w:r w:rsidRPr="00667465"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  <w:t>04-</w:t>
                          </w:r>
                        </w:p>
                        <w:p w14:paraId="40BDEB98" w14:textId="77777777" w:rsidR="001644CA" w:rsidRPr="00667465" w:rsidRDefault="001644CA" w:rsidP="000C2CB6">
                          <w:pPr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</w:pPr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>שירות:     טל:  8421056</w:t>
                          </w:r>
                          <w:r w:rsidRPr="00667465"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  <w:t>04-</w:t>
                          </w:r>
                        </w:p>
                        <w:p w14:paraId="5103EA1A" w14:textId="77777777" w:rsidR="001644CA" w:rsidRPr="00667465" w:rsidRDefault="001644CA" w:rsidP="000C2CB6">
                          <w:pPr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</w:pPr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 xml:space="preserve">                          8402070</w:t>
                          </w:r>
                          <w:r w:rsidRPr="00667465"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  <w:t>04-</w:t>
                          </w:r>
                        </w:p>
                        <w:p w14:paraId="1E38D704" w14:textId="77777777" w:rsidR="001644CA" w:rsidRPr="00667465" w:rsidRDefault="001644CA">
                          <w:pPr>
                            <w:rPr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</w:pPr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 xml:space="preserve">ת.ד 471 , קרית </w:t>
                          </w:r>
                          <w:r w:rsidRPr="00667465">
                            <w:rPr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>–</w:t>
                          </w:r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>אתא 28103</w:t>
                          </w:r>
                        </w:p>
                        <w:p w14:paraId="059D79B1" w14:textId="77777777" w:rsidR="001644CA" w:rsidRPr="00667465" w:rsidRDefault="001644CA">
                          <w:pPr>
                            <w:rPr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</w:pPr>
                        </w:p>
                        <w:p w14:paraId="0552287D" w14:textId="77777777" w:rsidR="001644CA" w:rsidRPr="00586743" w:rsidRDefault="001644CA">
                          <w:pPr>
                            <w:rPr>
                              <w:color w:val="0000FF"/>
                              <w:szCs w:val="24"/>
                              <w:rtl/>
                            </w:rPr>
                          </w:pPr>
                        </w:p>
                        <w:p w14:paraId="3BE7E4D4" w14:textId="77777777" w:rsidR="001644CA" w:rsidRDefault="001644CA">
                          <w:pPr>
                            <w:pStyle w:val="a5"/>
                            <w:rPr>
                              <w:rFonts w:cs="David"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</w:p>
                        <w:p w14:paraId="4A42734E" w14:textId="77777777" w:rsidR="001644CA" w:rsidRDefault="001644CA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CD0DF" id="Text Box 3" o:spid="_x0000_s1027" type="#_x0000_t202" style="position:absolute;left:0;text-align:left;margin-left:-19.5pt;margin-top:-7.05pt;width:153pt;height:1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" filled="f" stroked="f">
              <v:textbox>
                <w:txbxContent>
                  <w:p w14:paraId="2CA5233C" w14:textId="77777777" w:rsidR="001644CA" w:rsidRPr="00667465" w:rsidRDefault="001644CA" w:rsidP="006C7526">
                    <w:pPr>
                      <w:rPr>
                        <w:b/>
                        <w:bCs/>
                        <w:color w:val="0033CC"/>
                        <w:szCs w:val="24"/>
                      </w:rPr>
                    </w:pPr>
                    <w:r w:rsidRPr="00667465">
                      <w:rPr>
                        <w:rFonts w:hint="cs"/>
                        <w:b/>
                        <w:bCs/>
                        <w:color w:val="0033CC"/>
                        <w:szCs w:val="24"/>
                        <w:rtl/>
                      </w:rPr>
                      <w:t>משרדים :  טל: 8728594</w:t>
                    </w:r>
                    <w:r w:rsidRPr="00667465">
                      <w:rPr>
                        <w:b/>
                        <w:bCs/>
                        <w:color w:val="0033CC"/>
                        <w:szCs w:val="24"/>
                      </w:rPr>
                      <w:t>4-</w:t>
                    </w:r>
                    <w:r w:rsidRPr="00667465">
                      <w:rPr>
                        <w:rFonts w:hint="cs"/>
                        <w:b/>
                        <w:bCs/>
                        <w:color w:val="0033CC"/>
                        <w:szCs w:val="24"/>
                        <w:rtl/>
                      </w:rPr>
                      <w:t>0</w:t>
                    </w:r>
                  </w:p>
                  <w:p w14:paraId="56456EF1" w14:textId="77777777" w:rsidR="001644CA" w:rsidRPr="00667465" w:rsidRDefault="001644CA" w:rsidP="006C7526">
                    <w:pPr>
                      <w:rPr>
                        <w:b/>
                        <w:bCs/>
                        <w:color w:val="0033CC"/>
                        <w:szCs w:val="24"/>
                      </w:rPr>
                    </w:pPr>
                    <w:r w:rsidRPr="00667465">
                      <w:rPr>
                        <w:rFonts w:hint="cs"/>
                        <w:b/>
                        <w:bCs/>
                        <w:color w:val="0033CC"/>
                        <w:szCs w:val="24"/>
                        <w:rtl/>
                      </w:rPr>
                      <w:t xml:space="preserve">               פקס:  8720502</w:t>
                    </w:r>
                    <w:r w:rsidRPr="00667465">
                      <w:rPr>
                        <w:b/>
                        <w:bCs/>
                        <w:color w:val="0033CC"/>
                        <w:szCs w:val="24"/>
                      </w:rPr>
                      <w:t>04-</w:t>
                    </w:r>
                  </w:p>
                  <w:p w14:paraId="40BDEB98" w14:textId="77777777" w:rsidR="001644CA" w:rsidRPr="00667465" w:rsidRDefault="001644CA" w:rsidP="000C2CB6">
                    <w:pPr>
                      <w:rPr>
                        <w:b/>
                        <w:bCs/>
                        <w:color w:val="0033CC"/>
                        <w:szCs w:val="24"/>
                      </w:rPr>
                    </w:pPr>
                    <w:r w:rsidRPr="00667465">
                      <w:rPr>
                        <w:rFonts w:hint="cs"/>
                        <w:b/>
                        <w:bCs/>
                        <w:color w:val="0033CC"/>
                        <w:szCs w:val="24"/>
                        <w:rtl/>
                      </w:rPr>
                      <w:t>שירות:     טל:  8421056</w:t>
                    </w:r>
                    <w:r w:rsidRPr="00667465">
                      <w:rPr>
                        <w:b/>
                        <w:bCs/>
                        <w:color w:val="0033CC"/>
                        <w:szCs w:val="24"/>
                      </w:rPr>
                      <w:t>04-</w:t>
                    </w:r>
                  </w:p>
                  <w:p w14:paraId="5103EA1A" w14:textId="77777777" w:rsidR="001644CA" w:rsidRPr="00667465" w:rsidRDefault="001644CA" w:rsidP="000C2CB6">
                    <w:pPr>
                      <w:rPr>
                        <w:b/>
                        <w:bCs/>
                        <w:color w:val="0033CC"/>
                        <w:szCs w:val="24"/>
                      </w:rPr>
                    </w:pPr>
                    <w:r w:rsidRPr="00667465">
                      <w:rPr>
                        <w:rFonts w:hint="cs"/>
                        <w:b/>
                        <w:bCs/>
                        <w:color w:val="0033CC"/>
                        <w:szCs w:val="24"/>
                        <w:rtl/>
                      </w:rPr>
                      <w:t xml:space="preserve">                          8402070</w:t>
                    </w:r>
                    <w:r w:rsidRPr="00667465">
                      <w:rPr>
                        <w:b/>
                        <w:bCs/>
                        <w:color w:val="0033CC"/>
                        <w:szCs w:val="24"/>
                      </w:rPr>
                      <w:t>04-</w:t>
                    </w:r>
                  </w:p>
                  <w:p w14:paraId="1E38D704" w14:textId="77777777" w:rsidR="001644CA" w:rsidRPr="00667465" w:rsidRDefault="001644CA">
                    <w:pPr>
                      <w:rPr>
                        <w:b/>
                        <w:bCs/>
                        <w:color w:val="0033CC"/>
                        <w:szCs w:val="24"/>
                        <w:rtl/>
                      </w:rPr>
                    </w:pPr>
                    <w:r w:rsidRPr="00667465">
                      <w:rPr>
                        <w:rFonts w:hint="cs"/>
                        <w:b/>
                        <w:bCs/>
                        <w:color w:val="0033CC"/>
                        <w:szCs w:val="24"/>
                        <w:rtl/>
                      </w:rPr>
                      <w:t xml:space="preserve">ת.ד 471 , קרית </w:t>
                    </w:r>
                    <w:r w:rsidRPr="00667465">
                      <w:rPr>
                        <w:b/>
                        <w:bCs/>
                        <w:color w:val="0033CC"/>
                        <w:szCs w:val="24"/>
                        <w:rtl/>
                      </w:rPr>
                      <w:t>–</w:t>
                    </w:r>
                    <w:r w:rsidRPr="00667465">
                      <w:rPr>
                        <w:rFonts w:hint="cs"/>
                        <w:b/>
                        <w:bCs/>
                        <w:color w:val="0033CC"/>
                        <w:szCs w:val="24"/>
                        <w:rtl/>
                      </w:rPr>
                      <w:t>אתא 28103</w:t>
                    </w:r>
                  </w:p>
                  <w:p w14:paraId="059D79B1" w14:textId="77777777" w:rsidR="001644CA" w:rsidRPr="00667465" w:rsidRDefault="001644CA">
                    <w:pPr>
                      <w:rPr>
                        <w:b/>
                        <w:bCs/>
                        <w:color w:val="0033CC"/>
                        <w:szCs w:val="24"/>
                        <w:rtl/>
                      </w:rPr>
                    </w:pPr>
                  </w:p>
                  <w:p w14:paraId="0552287D" w14:textId="77777777" w:rsidR="001644CA" w:rsidRPr="00586743" w:rsidRDefault="001644CA">
                    <w:pPr>
                      <w:rPr>
                        <w:color w:val="0000FF"/>
                        <w:szCs w:val="24"/>
                        <w:rtl/>
                      </w:rPr>
                    </w:pPr>
                  </w:p>
                  <w:p w14:paraId="3BE7E4D4" w14:textId="77777777" w:rsidR="001644CA" w:rsidRDefault="001644CA">
                    <w:pPr>
                      <w:pStyle w:val="a5"/>
                      <w:rPr>
                        <w:rFonts w:cs="David"/>
                      </w:rPr>
                    </w:pP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</w:p>
                  <w:p w14:paraId="4A42734E" w14:textId="77777777" w:rsidR="001644CA" w:rsidRDefault="001644CA">
                    <w:pPr>
                      <w:rPr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2032B5">
      <w:rPr>
        <w:rFonts w:cs="FrankRuehl"/>
        <w:b/>
        <w:bCs/>
        <w:noProof/>
        <w:sz w:val="20"/>
        <w:szCs w:val="130"/>
        <w:rtl/>
        <w:lang w:eastAsia="en-US"/>
      </w:rPr>
      <w:drawing>
        <wp:anchor distT="0" distB="0" distL="114300" distR="114300" simplePos="0" relativeHeight="251659264" behindDoc="0" locked="0" layoutInCell="1" allowOverlap="1" wp14:anchorId="17B1CB6B" wp14:editId="1AD58803">
          <wp:simplePos x="0" y="0"/>
          <wp:positionH relativeFrom="column">
            <wp:posOffset>2514600</wp:posOffset>
          </wp:positionH>
          <wp:positionV relativeFrom="paragraph">
            <wp:posOffset>172720</wp:posOffset>
          </wp:positionV>
          <wp:extent cx="767080" cy="845820"/>
          <wp:effectExtent l="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4CA">
      <w:rPr>
        <w:rFonts w:hint="cs"/>
        <w:rtl/>
      </w:rPr>
      <w:t xml:space="preserve">           </w:t>
    </w:r>
  </w:p>
  <w:p w14:paraId="5485F917" w14:textId="6FB65E1B" w:rsidR="001644CA" w:rsidRPr="001F73AA" w:rsidRDefault="00977E66" w:rsidP="001F73AA">
    <w:pPr>
      <w:pStyle w:val="a3"/>
      <w:rPr>
        <w:rFonts w:cs="FrankRuehl"/>
        <w:b/>
        <w:bCs/>
        <w:sz w:val="32"/>
        <w:szCs w:val="32"/>
        <w:rtl/>
      </w:rPr>
    </w:pP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CFA127" wp14:editId="1CEF2445">
              <wp:simplePos x="0" y="0"/>
              <wp:positionH relativeFrom="column">
                <wp:posOffset>-180975</wp:posOffset>
              </wp:positionH>
              <wp:positionV relativeFrom="paragraph">
                <wp:posOffset>93980</wp:posOffset>
              </wp:positionV>
              <wp:extent cx="1933575" cy="4572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7E52B" w14:textId="77777777" w:rsidR="001644CA" w:rsidRPr="00667465" w:rsidRDefault="001644CA">
                          <w:pPr>
                            <w:bidi w:val="0"/>
                            <w:rPr>
                              <w:b/>
                              <w:bCs/>
                              <w:color w:val="0033CC"/>
                            </w:rPr>
                          </w:pPr>
                          <w:r w:rsidRPr="00BB1836">
                            <w:rPr>
                              <w:b/>
                              <w:bCs/>
                              <w:color w:val="333399"/>
                            </w:rPr>
                            <w:t xml:space="preserve">  </w:t>
                          </w:r>
                          <w:r w:rsidRPr="00667465">
                            <w:rPr>
                              <w:b/>
                              <w:bCs/>
                              <w:color w:val="0033CC"/>
                            </w:rPr>
                            <w:t>www.gad-el.co.il</w:t>
                          </w:r>
                        </w:p>
                        <w:p w14:paraId="357F732C" w14:textId="77777777" w:rsidR="001644CA" w:rsidRPr="00667465" w:rsidRDefault="001644CA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  <w:rPr>
                              <w:b/>
                              <w:bCs/>
                              <w:color w:val="0033CC"/>
                            </w:rPr>
                          </w:pPr>
                          <w:r w:rsidRPr="00667465">
                            <w:rPr>
                              <w:b/>
                              <w:bCs/>
                              <w:color w:val="0033CC"/>
                            </w:rPr>
                            <w:t xml:space="preserve">  gad_el99@netvision.net.il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FA127" id="Text Box 5" o:spid="_x0000_s1028" type="#_x0000_t202" style="position:absolute;left:0;text-align:left;margin-left:-14.25pt;margin-top:7.4pt;width:15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" filled="f" stroked="f">
              <v:textbox>
                <w:txbxContent>
                  <w:p w14:paraId="40D7E52B" w14:textId="77777777" w:rsidR="001644CA" w:rsidRPr="00667465" w:rsidRDefault="001644CA">
                    <w:pPr>
                      <w:bidi w:val="0"/>
                      <w:rPr>
                        <w:b/>
                        <w:bCs/>
                        <w:color w:val="0033CC"/>
                      </w:rPr>
                    </w:pPr>
                    <w:r w:rsidRPr="00BB1836">
                      <w:rPr>
                        <w:b/>
                        <w:bCs/>
                        <w:color w:val="333399"/>
                      </w:rPr>
                      <w:t xml:space="preserve">  </w:t>
                    </w:r>
                    <w:r w:rsidRPr="00667465">
                      <w:rPr>
                        <w:b/>
                        <w:bCs/>
                        <w:color w:val="0033CC"/>
                      </w:rPr>
                      <w:t>www.gad-el.co.il</w:t>
                    </w:r>
                  </w:p>
                  <w:p w14:paraId="357F732C" w14:textId="77777777" w:rsidR="001644CA" w:rsidRPr="00667465" w:rsidRDefault="001644CA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bidi w:val="0"/>
                      <w:rPr>
                        <w:b/>
                        <w:bCs/>
                        <w:color w:val="0033CC"/>
                      </w:rPr>
                    </w:pPr>
                    <w:r w:rsidRPr="00667465">
                      <w:rPr>
                        <w:b/>
                        <w:bCs/>
                        <w:color w:val="0033CC"/>
                      </w:rPr>
                      <w:t xml:space="preserve">  gad_el99@netvision.net.il </w:t>
                    </w:r>
                  </w:p>
                </w:txbxContent>
              </v:textbox>
            </v:shape>
          </w:pict>
        </mc:Fallback>
      </mc:AlternateContent>
    </w:r>
    <w:r w:rsidR="001644CA">
      <w:rPr>
        <w:rFonts w:cs="FrankRuehl" w:hint="cs"/>
        <w:b/>
        <w:bCs/>
        <w:sz w:val="96"/>
        <w:szCs w:val="96"/>
        <w:rtl/>
      </w:rPr>
      <w:t xml:space="preserve">    </w:t>
    </w:r>
  </w:p>
  <w:p w14:paraId="32B1B715" w14:textId="34D828A8" w:rsidR="001644CA" w:rsidRDefault="001644CA" w:rsidP="0011783A">
    <w:pPr>
      <w:pStyle w:val="a3"/>
      <w:rPr>
        <w:rtl/>
      </w:rPr>
    </w:pPr>
  </w:p>
  <w:p w14:paraId="66C95E4B" w14:textId="7E2B5804" w:rsidR="001644CA" w:rsidRDefault="00977E66" w:rsidP="00E426F9">
    <w:pPr>
      <w:rPr>
        <w:rFonts w:ascii="Tahoma" w:hAnsi="Tahoma" w:cs="Tahoma"/>
        <w:sz w:val="22"/>
        <w:szCs w:val="22"/>
      </w:rPr>
    </w:pPr>
    <w:r>
      <w:rPr>
        <w:rFonts w:ascii="Tahoma" w:hAnsi="Tahoma" w:cs="Tahoma" w:hint="cs"/>
        <w:sz w:val="22"/>
        <w:szCs w:val="22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255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" w15:restartNumberingAfterBreak="0">
    <w:nsid w:val="04253921"/>
    <w:multiLevelType w:val="multilevel"/>
    <w:tmpl w:val="817E325A"/>
    <w:lvl w:ilvl="0">
      <w:start w:val="6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2" w15:restartNumberingAfterBreak="0">
    <w:nsid w:val="07406331"/>
    <w:multiLevelType w:val="multilevel"/>
    <w:tmpl w:val="F3A82FBA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3" w15:restartNumberingAfterBreak="0">
    <w:nsid w:val="07DA6482"/>
    <w:multiLevelType w:val="hybridMultilevel"/>
    <w:tmpl w:val="577A6570"/>
    <w:lvl w:ilvl="0" w:tplc="F06E2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014D41"/>
    <w:multiLevelType w:val="hybridMultilevel"/>
    <w:tmpl w:val="7BC23B46"/>
    <w:lvl w:ilvl="0" w:tplc="99BC564E">
      <w:start w:val="1"/>
      <w:numFmt w:val="decimal"/>
      <w:lvlText w:val="%1."/>
      <w:lvlJc w:val="left"/>
      <w:pPr>
        <w:tabs>
          <w:tab w:val="num" w:pos="795"/>
        </w:tabs>
        <w:ind w:left="795" w:right="795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5" w15:restartNumberingAfterBreak="0">
    <w:nsid w:val="1935310A"/>
    <w:multiLevelType w:val="hybridMultilevel"/>
    <w:tmpl w:val="43E620F8"/>
    <w:lvl w:ilvl="0" w:tplc="DBE6C2C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6" w15:restartNumberingAfterBreak="0">
    <w:nsid w:val="1D9E5F6F"/>
    <w:multiLevelType w:val="hybridMultilevel"/>
    <w:tmpl w:val="E10C0CD0"/>
    <w:lvl w:ilvl="0" w:tplc="17DEF804">
      <w:start w:val="1"/>
      <w:numFmt w:val="bullet"/>
      <w:lvlText w:val=""/>
      <w:lvlJc w:val="left"/>
      <w:pPr>
        <w:tabs>
          <w:tab w:val="num" w:pos="1080"/>
        </w:tabs>
        <w:ind w:left="1080" w:right="108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1" w:tplc="040D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7" w15:restartNumberingAfterBreak="0">
    <w:nsid w:val="203D74DF"/>
    <w:multiLevelType w:val="hybridMultilevel"/>
    <w:tmpl w:val="A366EFC2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24533425"/>
    <w:multiLevelType w:val="multilevel"/>
    <w:tmpl w:val="7AC2D512"/>
    <w:lvl w:ilvl="0">
      <w:start w:val="3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9" w15:restartNumberingAfterBreak="0">
    <w:nsid w:val="295977F0"/>
    <w:multiLevelType w:val="hybridMultilevel"/>
    <w:tmpl w:val="1FB4BFCC"/>
    <w:lvl w:ilvl="0" w:tplc="1A7085D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90D482FC">
      <w:start w:val="16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0" w15:restartNumberingAfterBreak="0">
    <w:nsid w:val="2C2D073A"/>
    <w:multiLevelType w:val="hybridMultilevel"/>
    <w:tmpl w:val="69DEE504"/>
    <w:lvl w:ilvl="0" w:tplc="7A84B58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15948"/>
    <w:multiLevelType w:val="hybridMultilevel"/>
    <w:tmpl w:val="1A824420"/>
    <w:lvl w:ilvl="0" w:tplc="117AFAFC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0EAC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17DEF804">
      <w:start w:val="1"/>
      <w:numFmt w:val="bullet"/>
      <w:lvlText w:val=""/>
      <w:lvlJc w:val="left"/>
      <w:pPr>
        <w:tabs>
          <w:tab w:val="num" w:pos="3600"/>
        </w:tabs>
        <w:ind w:left="3600" w:right="360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3" w15:restartNumberingAfterBreak="0">
    <w:nsid w:val="49B60DE8"/>
    <w:multiLevelType w:val="multilevel"/>
    <w:tmpl w:val="55341A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0407ACB"/>
    <w:multiLevelType w:val="hybridMultilevel"/>
    <w:tmpl w:val="B30EC4B4"/>
    <w:lvl w:ilvl="0" w:tplc="D90E7C94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DB67A3"/>
    <w:multiLevelType w:val="hybridMultilevel"/>
    <w:tmpl w:val="694E73FA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59A95FBF"/>
    <w:multiLevelType w:val="hybridMultilevel"/>
    <w:tmpl w:val="30F80CBC"/>
    <w:lvl w:ilvl="0" w:tplc="EDBCE622">
      <w:start w:val="400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17" w15:restartNumberingAfterBreak="0">
    <w:nsid w:val="6BA97F55"/>
    <w:multiLevelType w:val="hybridMultilevel"/>
    <w:tmpl w:val="5F14F6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E60EC"/>
    <w:multiLevelType w:val="multilevel"/>
    <w:tmpl w:val="4CC0C0A2"/>
    <w:lvl w:ilvl="0">
      <w:start w:val="10"/>
      <w:numFmt w:val="decimal"/>
      <w:pStyle w:val="2"/>
      <w:lvlText w:val="%1."/>
      <w:lvlJc w:val="left"/>
      <w:pPr>
        <w:tabs>
          <w:tab w:val="num" w:pos="829"/>
        </w:tabs>
        <w:ind w:left="829" w:right="8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right="1155" w:hanging="43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691"/>
        </w:tabs>
        <w:ind w:left="1691" w:right="1691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right="194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53"/>
        </w:tabs>
        <w:ind w:left="2553" w:right="2553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04"/>
        </w:tabs>
        <w:ind w:left="2804" w:right="2804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15"/>
        </w:tabs>
        <w:ind w:left="3415" w:right="3415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66"/>
        </w:tabs>
        <w:ind w:left="3666" w:right="3666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77"/>
        </w:tabs>
        <w:ind w:left="4277" w:right="4277" w:hanging="1800"/>
      </w:pPr>
      <w:rPr>
        <w:rFonts w:hint="cs"/>
      </w:rPr>
    </w:lvl>
  </w:abstractNum>
  <w:abstractNum w:abstractNumId="19" w15:restartNumberingAfterBreak="0">
    <w:nsid w:val="7884353C"/>
    <w:multiLevelType w:val="hybridMultilevel"/>
    <w:tmpl w:val="945060E4"/>
    <w:lvl w:ilvl="0" w:tplc="2712261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EFF3FF9"/>
    <w:multiLevelType w:val="multilevel"/>
    <w:tmpl w:val="E8AC8F1C"/>
    <w:lvl w:ilvl="0">
      <w:start w:val="1"/>
      <w:numFmt w:val="decimal"/>
      <w:lvlText w:val="%1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5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  <w:num w:numId="14">
    <w:abstractNumId w:val="18"/>
  </w:num>
  <w:num w:numId="15">
    <w:abstractNumId w:val="17"/>
  </w:num>
  <w:num w:numId="16">
    <w:abstractNumId w:val="3"/>
  </w:num>
  <w:num w:numId="17">
    <w:abstractNumId w:val="14"/>
  </w:num>
  <w:num w:numId="18">
    <w:abstractNumId w:val="19"/>
  </w:num>
  <w:num w:numId="19">
    <w:abstractNumId w:val="1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26"/>
    <w:rsid w:val="00077038"/>
    <w:rsid w:val="000839CB"/>
    <w:rsid w:val="00087ECF"/>
    <w:rsid w:val="000A1F00"/>
    <w:rsid w:val="000B4CE7"/>
    <w:rsid w:val="000C2CB6"/>
    <w:rsid w:val="000D02D9"/>
    <w:rsid w:val="000D5BE8"/>
    <w:rsid w:val="000E58A3"/>
    <w:rsid w:val="000F5495"/>
    <w:rsid w:val="0011783A"/>
    <w:rsid w:val="001269A2"/>
    <w:rsid w:val="001644CA"/>
    <w:rsid w:val="001C146D"/>
    <w:rsid w:val="001E0BD7"/>
    <w:rsid w:val="001F73AA"/>
    <w:rsid w:val="002032B5"/>
    <w:rsid w:val="00227E31"/>
    <w:rsid w:val="00296874"/>
    <w:rsid w:val="002B3624"/>
    <w:rsid w:val="002B754C"/>
    <w:rsid w:val="002C4DCE"/>
    <w:rsid w:val="002C7AA9"/>
    <w:rsid w:val="002F1360"/>
    <w:rsid w:val="00306515"/>
    <w:rsid w:val="0030740D"/>
    <w:rsid w:val="003153AD"/>
    <w:rsid w:val="003243FA"/>
    <w:rsid w:val="0032521C"/>
    <w:rsid w:val="00330705"/>
    <w:rsid w:val="00335D73"/>
    <w:rsid w:val="00340280"/>
    <w:rsid w:val="003407C0"/>
    <w:rsid w:val="00352208"/>
    <w:rsid w:val="003A35AB"/>
    <w:rsid w:val="003A4E0A"/>
    <w:rsid w:val="003B66F2"/>
    <w:rsid w:val="003D22A2"/>
    <w:rsid w:val="003F4CF9"/>
    <w:rsid w:val="00422872"/>
    <w:rsid w:val="004270C3"/>
    <w:rsid w:val="00433F28"/>
    <w:rsid w:val="0044610C"/>
    <w:rsid w:val="00466FD2"/>
    <w:rsid w:val="0047319F"/>
    <w:rsid w:val="00484F2D"/>
    <w:rsid w:val="0049059C"/>
    <w:rsid w:val="004C343E"/>
    <w:rsid w:val="004C7683"/>
    <w:rsid w:val="00513EBC"/>
    <w:rsid w:val="00527902"/>
    <w:rsid w:val="00527ADF"/>
    <w:rsid w:val="0054494A"/>
    <w:rsid w:val="00546E96"/>
    <w:rsid w:val="00547AF8"/>
    <w:rsid w:val="0056221E"/>
    <w:rsid w:val="0058160E"/>
    <w:rsid w:val="00586743"/>
    <w:rsid w:val="00586BE9"/>
    <w:rsid w:val="005B3132"/>
    <w:rsid w:val="005D5914"/>
    <w:rsid w:val="005D5ACB"/>
    <w:rsid w:val="005D76D7"/>
    <w:rsid w:val="005E05AA"/>
    <w:rsid w:val="005F53F5"/>
    <w:rsid w:val="00615549"/>
    <w:rsid w:val="0062744D"/>
    <w:rsid w:val="0063305A"/>
    <w:rsid w:val="00656A93"/>
    <w:rsid w:val="00667465"/>
    <w:rsid w:val="00677B14"/>
    <w:rsid w:val="00696CA8"/>
    <w:rsid w:val="006A4CDC"/>
    <w:rsid w:val="006B71DC"/>
    <w:rsid w:val="006C7526"/>
    <w:rsid w:val="006D43D0"/>
    <w:rsid w:val="006F1546"/>
    <w:rsid w:val="007673C9"/>
    <w:rsid w:val="007768B7"/>
    <w:rsid w:val="00784C80"/>
    <w:rsid w:val="0079304B"/>
    <w:rsid w:val="007C477B"/>
    <w:rsid w:val="00815FCA"/>
    <w:rsid w:val="00821072"/>
    <w:rsid w:val="00836314"/>
    <w:rsid w:val="00841E19"/>
    <w:rsid w:val="00845F58"/>
    <w:rsid w:val="00853EFE"/>
    <w:rsid w:val="00854AE6"/>
    <w:rsid w:val="00860665"/>
    <w:rsid w:val="00881208"/>
    <w:rsid w:val="00882DBE"/>
    <w:rsid w:val="00896DE4"/>
    <w:rsid w:val="008D2654"/>
    <w:rsid w:val="008E0CC2"/>
    <w:rsid w:val="008F3F2B"/>
    <w:rsid w:val="00901284"/>
    <w:rsid w:val="009253F5"/>
    <w:rsid w:val="0093774A"/>
    <w:rsid w:val="00977E66"/>
    <w:rsid w:val="009A5FEC"/>
    <w:rsid w:val="009B47EB"/>
    <w:rsid w:val="009B7FBC"/>
    <w:rsid w:val="009E0D91"/>
    <w:rsid w:val="009E3D79"/>
    <w:rsid w:val="009F01B4"/>
    <w:rsid w:val="009F6DA5"/>
    <w:rsid w:val="00A178A3"/>
    <w:rsid w:val="00A50D23"/>
    <w:rsid w:val="00A564D5"/>
    <w:rsid w:val="00AA4853"/>
    <w:rsid w:val="00AA592B"/>
    <w:rsid w:val="00AC26B2"/>
    <w:rsid w:val="00AD5AD8"/>
    <w:rsid w:val="00AE4166"/>
    <w:rsid w:val="00B12DEE"/>
    <w:rsid w:val="00B24EC8"/>
    <w:rsid w:val="00B4266F"/>
    <w:rsid w:val="00B63F0C"/>
    <w:rsid w:val="00B7105E"/>
    <w:rsid w:val="00B71478"/>
    <w:rsid w:val="00B77B26"/>
    <w:rsid w:val="00B87CDF"/>
    <w:rsid w:val="00B9513D"/>
    <w:rsid w:val="00BA0277"/>
    <w:rsid w:val="00BB1836"/>
    <w:rsid w:val="00BC4461"/>
    <w:rsid w:val="00BD6134"/>
    <w:rsid w:val="00C143F8"/>
    <w:rsid w:val="00C329E2"/>
    <w:rsid w:val="00C40835"/>
    <w:rsid w:val="00C56C02"/>
    <w:rsid w:val="00C613A8"/>
    <w:rsid w:val="00C65BD4"/>
    <w:rsid w:val="00D13D9C"/>
    <w:rsid w:val="00D44227"/>
    <w:rsid w:val="00D524C2"/>
    <w:rsid w:val="00D5274F"/>
    <w:rsid w:val="00D93041"/>
    <w:rsid w:val="00DC4538"/>
    <w:rsid w:val="00DE4DCD"/>
    <w:rsid w:val="00E075C5"/>
    <w:rsid w:val="00E13D45"/>
    <w:rsid w:val="00E13E02"/>
    <w:rsid w:val="00E32C78"/>
    <w:rsid w:val="00E42639"/>
    <w:rsid w:val="00E426F9"/>
    <w:rsid w:val="00E5738B"/>
    <w:rsid w:val="00E81DC2"/>
    <w:rsid w:val="00E84BF4"/>
    <w:rsid w:val="00EF4FFE"/>
    <w:rsid w:val="00F325E0"/>
    <w:rsid w:val="00F91C68"/>
    <w:rsid w:val="00F96D2E"/>
    <w:rsid w:val="00FB10D9"/>
    <w:rsid w:val="00FC7890"/>
    <w:rsid w:val="00FD107E"/>
    <w:rsid w:val="00FD2383"/>
    <w:rsid w:val="00FF1C04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3C56F326"/>
  <w15:docId w15:val="{C0099BC7-5CBB-4C53-AB77-A0814F99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FrankRuehl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numId w:val="14"/>
      </w:numPr>
      <w:ind w:right="0"/>
      <w:outlineLvl w:val="1"/>
    </w:pPr>
    <w:rPr>
      <w:b/>
      <w:bCs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E5738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bidi w:val="0"/>
    </w:pPr>
    <w:rPr>
      <w:rFonts w:cs="FrankRuehl"/>
      <w:sz w:val="22"/>
      <w:szCs w:val="22"/>
    </w:rPr>
  </w:style>
  <w:style w:type="paragraph" w:styleId="20">
    <w:name w:val="Body Text 2"/>
    <w:basedOn w:val="a"/>
  </w:style>
  <w:style w:type="paragraph" w:styleId="a6">
    <w:name w:val="Body Text Indent"/>
    <w:basedOn w:val="a"/>
    <w:pPr>
      <w:ind w:left="375"/>
    </w:pPr>
  </w:style>
  <w:style w:type="character" w:styleId="a7">
    <w:name w:val="page number"/>
    <w:basedOn w:val="a0"/>
  </w:style>
  <w:style w:type="character" w:styleId="Hyperlink">
    <w:name w:val="Hyperlink"/>
    <w:basedOn w:val="a0"/>
    <w:rPr>
      <w:color w:val="0000FF"/>
      <w:u w:val="single"/>
    </w:rPr>
  </w:style>
  <w:style w:type="table" w:styleId="a8">
    <w:name w:val="Table Grid"/>
    <w:basedOn w:val="a1"/>
    <w:rsid w:val="001644C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D107E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rsid w:val="00FD107E"/>
    <w:rPr>
      <w:rFonts w:ascii="Tahoma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תכן העניינים</vt:lpstr>
    </vt:vector>
  </TitlesOfParts>
  <Company>GAD-EL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תכן העניינים</dc:title>
  <dc:creator>GadEl</dc:creator>
  <cp:lastModifiedBy>Gad El</cp:lastModifiedBy>
  <cp:revision>2</cp:revision>
  <cp:lastPrinted>2021-12-22T09:26:00Z</cp:lastPrinted>
  <dcterms:created xsi:type="dcterms:W3CDTF">2022-04-27T08:32:00Z</dcterms:created>
  <dcterms:modified xsi:type="dcterms:W3CDTF">2022-04-27T08:32:00Z</dcterms:modified>
</cp:coreProperties>
</file>