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D5" w:rsidRDefault="00C146D5" w:rsidP="00C146D5">
      <w:pPr>
        <w:jc w:val="center"/>
        <w:rPr>
          <w:rFonts w:ascii="Tahoma" w:hAnsi="Tahoma" w:cs="Tahoma" w:hint="cs"/>
          <w:b/>
          <w:bCs/>
          <w:sz w:val="22"/>
          <w:szCs w:val="22"/>
          <w:rtl/>
        </w:rPr>
      </w:pPr>
    </w:p>
    <w:p w:rsidR="00C146D5" w:rsidRPr="008077E1" w:rsidRDefault="00C146D5" w:rsidP="00C146D5">
      <w:pPr>
        <w:jc w:val="center"/>
        <w:rPr>
          <w:rFonts w:ascii="Tahoma" w:hAnsi="Tahoma" w:cs="Tahoma"/>
          <w:b/>
          <w:bCs/>
          <w:color w:val="0000FF"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0000FF"/>
          <w:sz w:val="32"/>
          <w:szCs w:val="32"/>
          <w:rtl/>
        </w:rPr>
        <w:t xml:space="preserve">מפרט לרכב רב-תכליתי </w:t>
      </w:r>
      <w:r w:rsidRPr="008077E1">
        <w:rPr>
          <w:rFonts w:ascii="Tahoma" w:hAnsi="Tahoma" w:cs="Tahoma" w:hint="cs"/>
          <w:b/>
          <w:bCs/>
          <w:color w:val="0000FF"/>
          <w:sz w:val="32"/>
          <w:szCs w:val="32"/>
          <w:rtl/>
        </w:rPr>
        <w:t xml:space="preserve">תוצרת </w:t>
      </w:r>
      <w:r w:rsidRPr="008077E1">
        <w:rPr>
          <w:rFonts w:ascii="Tahoma" w:hAnsi="Tahoma" w:cs="Tahoma" w:hint="cs"/>
          <w:b/>
          <w:bCs/>
          <w:color w:val="0000FF"/>
          <w:sz w:val="32"/>
          <w:szCs w:val="32"/>
        </w:rPr>
        <w:t>MULTICAR</w:t>
      </w:r>
      <w:r w:rsidRPr="008077E1">
        <w:rPr>
          <w:rFonts w:ascii="Tahoma" w:hAnsi="Tahoma" w:cs="Tahoma" w:hint="cs"/>
          <w:b/>
          <w:bCs/>
          <w:color w:val="0000FF"/>
          <w:sz w:val="32"/>
          <w:szCs w:val="32"/>
          <w:rtl/>
        </w:rPr>
        <w:t>/</w:t>
      </w:r>
      <w:r w:rsidRPr="008077E1">
        <w:rPr>
          <w:rFonts w:ascii="Tahoma" w:hAnsi="Tahoma" w:cs="Tahoma" w:hint="cs"/>
          <w:b/>
          <w:bCs/>
          <w:color w:val="0000FF"/>
          <w:sz w:val="32"/>
          <w:szCs w:val="32"/>
        </w:rPr>
        <w:t>HAKO</w:t>
      </w:r>
    </w:p>
    <w:p w:rsidR="00C146D5" w:rsidRPr="00377A55" w:rsidRDefault="00C146D5" w:rsidP="00C146D5">
      <w:pPr>
        <w:jc w:val="center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>
        <w:rPr>
          <w:rFonts w:ascii="Tahoma" w:hAnsi="Tahoma" w:cs="Tahoma" w:hint="cs"/>
          <w:b/>
          <w:bCs/>
          <w:color w:val="0000FF"/>
          <w:sz w:val="32"/>
          <w:szCs w:val="32"/>
          <w:u w:val="single"/>
          <w:rtl/>
        </w:rPr>
        <w:t xml:space="preserve">ומערכת </w:t>
      </w:r>
      <w:proofErr w:type="spellStart"/>
      <w:r>
        <w:rPr>
          <w:rFonts w:ascii="Tahoma" w:hAnsi="Tahoma" w:cs="Tahoma" w:hint="cs"/>
          <w:b/>
          <w:bCs/>
          <w:color w:val="0000FF"/>
          <w:sz w:val="32"/>
          <w:szCs w:val="32"/>
          <w:u w:val="single"/>
          <w:rtl/>
        </w:rPr>
        <w:t>קירצוף</w:t>
      </w:r>
      <w:proofErr w:type="spellEnd"/>
    </w:p>
    <w:p w:rsidR="00C146D5" w:rsidRDefault="00C146D5" w:rsidP="00C146D5">
      <w:pPr>
        <w:rPr>
          <w:szCs w:val="32"/>
          <w:rtl/>
        </w:rPr>
      </w:pPr>
    </w:p>
    <w:p w:rsidR="00C146D5" w:rsidRDefault="00C146D5" w:rsidP="00C146D5">
      <w:pPr>
        <w:rPr>
          <w:szCs w:val="32"/>
          <w:rtl/>
        </w:rPr>
      </w:pPr>
    </w:p>
    <w:p w:rsidR="00C146D5" w:rsidRPr="00377A55" w:rsidRDefault="001C608C" w:rsidP="00C146D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6C53387" wp14:editId="1656A2C7">
            <wp:simplePos x="0" y="0"/>
            <wp:positionH relativeFrom="column">
              <wp:posOffset>-47624</wp:posOffset>
            </wp:positionH>
            <wp:positionV relativeFrom="paragraph">
              <wp:posOffset>24765</wp:posOffset>
            </wp:positionV>
            <wp:extent cx="3771900" cy="2833161"/>
            <wp:effectExtent l="38100" t="38100" r="38100" b="43815"/>
            <wp:wrapNone/>
            <wp:docPr id="7" name="תמונה 7" descr="היום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היום 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3161"/>
                    </a:xfrm>
                    <a:prstGeom prst="rect">
                      <a:avLst/>
                    </a:prstGeom>
                    <a:solidFill>
                      <a:srgbClr val="2E74B5"/>
                    </a:solidFill>
                    <a:ln w="38100" algn="ctr">
                      <a:solidFill>
                        <a:srgbClr val="2E74B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D5" w:rsidRPr="00377A55"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  <w:t xml:space="preserve">מפרט </w:t>
      </w:r>
      <w:r w:rsidR="00C146D5">
        <w:rPr>
          <w:rFonts w:ascii="Tahoma" w:hAnsi="Tahoma" w:cs="Tahoma" w:hint="cs"/>
          <w:b/>
          <w:bCs/>
          <w:color w:val="0000FF"/>
          <w:sz w:val="22"/>
          <w:szCs w:val="22"/>
          <w:u w:val="single"/>
          <w:rtl/>
        </w:rPr>
        <w:t>הרכב</w:t>
      </w:r>
      <w:r w:rsidR="00C146D5" w:rsidRPr="00377A55"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  <w:t xml:space="preserve"> </w:t>
      </w:r>
    </w:p>
    <w:p w:rsidR="00C146D5" w:rsidRDefault="00C146D5" w:rsidP="00C146D5">
      <w:pPr>
        <w:jc w:val="both"/>
        <w:rPr>
          <w:rFonts w:ascii="Tahoma" w:hAnsi="Tahoma" w:cs="Tahoma" w:hint="cs"/>
          <w:sz w:val="22"/>
          <w:szCs w:val="22"/>
          <w:rtl/>
        </w:rPr>
      </w:pPr>
    </w:p>
    <w:p w:rsidR="00E8325E" w:rsidRDefault="00E8325E" w:rsidP="00C146D5">
      <w:pPr>
        <w:jc w:val="both"/>
        <w:rPr>
          <w:rFonts w:ascii="Tahoma" w:hAnsi="Tahoma" w:cs="Tahoma" w:hint="cs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תוצרת </w:t>
      </w:r>
      <w:r>
        <w:rPr>
          <w:rFonts w:ascii="Tahoma" w:hAnsi="Tahoma" w:cs="Tahoma"/>
          <w:sz w:val="22"/>
          <w:szCs w:val="22"/>
        </w:rPr>
        <w:t>HAKO/MULTICAR</w:t>
      </w:r>
      <w:r>
        <w:rPr>
          <w:rFonts w:ascii="Tahoma" w:hAnsi="Tahoma" w:cs="Tahoma" w:hint="cs"/>
          <w:sz w:val="22"/>
          <w:szCs w:val="22"/>
          <w:rtl/>
        </w:rPr>
        <w:t xml:space="preserve"> גרמניה</w:t>
      </w:r>
    </w:p>
    <w:p w:rsidR="00E8325E" w:rsidRPr="007A103A" w:rsidRDefault="00E8325E" w:rsidP="00C146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 xml:space="preserve">- דגם </w:t>
      </w:r>
      <w:r>
        <w:rPr>
          <w:rFonts w:ascii="Tahoma" w:hAnsi="Tahoma" w:cs="Tahoma"/>
          <w:sz w:val="22"/>
          <w:szCs w:val="22"/>
        </w:rPr>
        <w:t>M29C</w:t>
      </w:r>
    </w:p>
    <w:p w:rsidR="00C146D5" w:rsidRPr="001C608C" w:rsidRDefault="00C146D5" w:rsidP="001C608C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מנוע דיזל </w:t>
      </w:r>
      <w:r w:rsidRPr="001C608C">
        <w:rPr>
          <w:rFonts w:ascii="Tahoma" w:hAnsi="Tahoma" w:cs="Tahoma"/>
          <w:sz w:val="21"/>
          <w:szCs w:val="21"/>
        </w:rPr>
        <w:t>V</w:t>
      </w:r>
      <w:r w:rsidR="001C608C" w:rsidRPr="001C608C">
        <w:rPr>
          <w:rFonts w:ascii="Tahoma" w:hAnsi="Tahoma" w:cs="Tahoma"/>
          <w:sz w:val="21"/>
          <w:szCs w:val="21"/>
        </w:rPr>
        <w:t>M</w:t>
      </w:r>
      <w:r w:rsidRPr="001C608C">
        <w:rPr>
          <w:rFonts w:ascii="Tahoma" w:hAnsi="Tahoma" w:cs="Tahoma"/>
          <w:sz w:val="21"/>
          <w:szCs w:val="21"/>
          <w:rtl/>
        </w:rPr>
        <w:t xml:space="preserve"> יורו </w:t>
      </w:r>
      <w:r w:rsidR="001C608C" w:rsidRPr="001C608C">
        <w:rPr>
          <w:rFonts w:ascii="Tahoma" w:hAnsi="Tahoma" w:cs="Tahoma"/>
          <w:sz w:val="21"/>
          <w:szCs w:val="21"/>
        </w:rPr>
        <w:t>6</w:t>
      </w:r>
      <w:r w:rsidRPr="001C608C">
        <w:rPr>
          <w:rFonts w:ascii="Tahoma" w:hAnsi="Tahoma" w:cs="Tahoma"/>
          <w:sz w:val="21"/>
          <w:szCs w:val="21"/>
          <w:rtl/>
        </w:rPr>
        <w:t xml:space="preserve">, דגם </w:t>
      </w:r>
      <w:r w:rsidR="001C608C" w:rsidRPr="001C608C">
        <w:rPr>
          <w:rFonts w:ascii="Tahoma" w:hAnsi="Tahoma" w:cs="Tahoma"/>
          <w:sz w:val="21"/>
          <w:szCs w:val="21"/>
        </w:rPr>
        <w:t>R754</w:t>
      </w:r>
      <w:r w:rsidRPr="001C608C">
        <w:rPr>
          <w:rFonts w:ascii="Tahoma" w:hAnsi="Tahoma" w:cs="Tahoma"/>
          <w:sz w:val="21"/>
          <w:szCs w:val="21"/>
          <w:rtl/>
        </w:rPr>
        <w:t xml:space="preserve">.  </w:t>
      </w:r>
    </w:p>
    <w:p w:rsidR="00C146D5" w:rsidRPr="001C608C" w:rsidRDefault="00C146D5" w:rsidP="001C608C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>הספק מנוע - 10</w:t>
      </w:r>
      <w:r w:rsidR="001C608C" w:rsidRPr="001C608C">
        <w:rPr>
          <w:rFonts w:ascii="Tahoma" w:hAnsi="Tahoma" w:cs="Tahoma" w:hint="cs"/>
          <w:sz w:val="21"/>
          <w:szCs w:val="21"/>
          <w:rtl/>
        </w:rPr>
        <w:t>8</w:t>
      </w:r>
      <w:r w:rsidRPr="001C608C">
        <w:rPr>
          <w:rFonts w:ascii="Tahoma" w:hAnsi="Tahoma" w:cs="Tahoma"/>
          <w:sz w:val="21"/>
          <w:szCs w:val="21"/>
          <w:rtl/>
        </w:rPr>
        <w:t xml:space="preserve"> כ"ס/</w:t>
      </w:r>
      <w:r w:rsidR="001C608C" w:rsidRPr="001C608C">
        <w:rPr>
          <w:rFonts w:ascii="Tahoma" w:hAnsi="Tahoma" w:cs="Tahoma" w:hint="cs"/>
          <w:sz w:val="21"/>
          <w:szCs w:val="21"/>
          <w:rtl/>
        </w:rPr>
        <w:t>2</w:t>
      </w:r>
      <w:r w:rsidRPr="001C608C">
        <w:rPr>
          <w:rFonts w:ascii="Tahoma" w:hAnsi="Tahoma" w:cs="Tahoma"/>
          <w:sz w:val="21"/>
          <w:szCs w:val="21"/>
          <w:rtl/>
        </w:rPr>
        <w:t>,</w:t>
      </w:r>
      <w:r w:rsidR="001C608C" w:rsidRPr="001C608C">
        <w:rPr>
          <w:rFonts w:ascii="Tahoma" w:hAnsi="Tahoma" w:cs="Tahoma" w:hint="cs"/>
          <w:sz w:val="21"/>
          <w:szCs w:val="21"/>
          <w:rtl/>
        </w:rPr>
        <w:t>6</w:t>
      </w:r>
      <w:r w:rsidRPr="001C608C">
        <w:rPr>
          <w:rFonts w:ascii="Tahoma" w:hAnsi="Tahoma" w:cs="Tahoma"/>
          <w:sz w:val="21"/>
          <w:szCs w:val="21"/>
          <w:rtl/>
        </w:rPr>
        <w:t xml:space="preserve">00 </w:t>
      </w:r>
      <w:proofErr w:type="spellStart"/>
      <w:r w:rsidRPr="001C608C">
        <w:rPr>
          <w:rFonts w:ascii="Tahoma" w:hAnsi="Tahoma" w:cs="Tahoma"/>
          <w:sz w:val="21"/>
          <w:szCs w:val="21"/>
          <w:rtl/>
        </w:rPr>
        <w:t>סל"ד</w:t>
      </w:r>
      <w:proofErr w:type="spellEnd"/>
      <w:r w:rsidRPr="001C608C">
        <w:rPr>
          <w:rFonts w:ascii="Tahoma" w:hAnsi="Tahoma" w:cs="Tahoma"/>
          <w:sz w:val="21"/>
          <w:szCs w:val="21"/>
          <w:rtl/>
        </w:rPr>
        <w:t xml:space="preserve">. </w:t>
      </w:r>
    </w:p>
    <w:p w:rsidR="00C146D5" w:rsidRPr="001C608C" w:rsidRDefault="00C146D5" w:rsidP="001C608C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מומנט </w:t>
      </w:r>
      <w:r w:rsidR="001C608C" w:rsidRPr="001C608C">
        <w:rPr>
          <w:rFonts w:ascii="Tahoma" w:hAnsi="Tahoma" w:cs="Tahoma" w:hint="cs"/>
          <w:sz w:val="21"/>
          <w:szCs w:val="21"/>
          <w:rtl/>
        </w:rPr>
        <w:t>420</w:t>
      </w:r>
      <w:r w:rsidRPr="001C608C">
        <w:rPr>
          <w:rFonts w:ascii="Tahoma" w:hAnsi="Tahoma" w:cs="Tahoma"/>
          <w:sz w:val="21"/>
          <w:szCs w:val="21"/>
          <w:rtl/>
        </w:rPr>
        <w:t xml:space="preserve"> ניוטון/מטר ב-1,</w:t>
      </w:r>
      <w:r w:rsidR="001C608C" w:rsidRPr="001C608C">
        <w:rPr>
          <w:rFonts w:ascii="Tahoma" w:hAnsi="Tahoma" w:cs="Tahoma" w:hint="cs"/>
          <w:sz w:val="21"/>
          <w:szCs w:val="21"/>
          <w:rtl/>
        </w:rPr>
        <w:t>10</w:t>
      </w:r>
      <w:r w:rsidRPr="001C608C">
        <w:rPr>
          <w:rFonts w:ascii="Tahoma" w:hAnsi="Tahoma" w:cs="Tahoma"/>
          <w:sz w:val="21"/>
          <w:szCs w:val="21"/>
          <w:rtl/>
        </w:rPr>
        <w:t xml:space="preserve">0 </w:t>
      </w:r>
      <w:proofErr w:type="spellStart"/>
      <w:r w:rsidRPr="001C608C">
        <w:rPr>
          <w:rFonts w:ascii="Tahoma" w:hAnsi="Tahoma" w:cs="Tahoma"/>
          <w:sz w:val="21"/>
          <w:szCs w:val="21"/>
          <w:rtl/>
        </w:rPr>
        <w:t>סל"ד</w:t>
      </w:r>
      <w:proofErr w:type="spellEnd"/>
      <w:r w:rsidRPr="001C608C">
        <w:rPr>
          <w:rFonts w:ascii="Tahoma" w:hAnsi="Tahoma" w:cs="Tahoma"/>
          <w:sz w:val="21"/>
          <w:szCs w:val="21"/>
          <w:rtl/>
        </w:rPr>
        <w:t xml:space="preserve">. </w:t>
      </w:r>
    </w:p>
    <w:p w:rsidR="00C146D5" w:rsidRPr="001C608C" w:rsidRDefault="00C146D5" w:rsidP="00C146D5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מהירות נסיעה - עד </w:t>
      </w:r>
      <w:smartTag w:uri="urn:schemas-microsoft-com:office:smarttags" w:element="metricconverter">
        <w:smartTagPr>
          <w:attr w:name="ProductID" w:val="50 קמ&quot;ש"/>
        </w:smartTagPr>
        <w:r w:rsidRPr="001C608C">
          <w:rPr>
            <w:rFonts w:ascii="Tahoma" w:hAnsi="Tahoma" w:cs="Tahoma"/>
            <w:sz w:val="21"/>
            <w:szCs w:val="21"/>
            <w:rtl/>
          </w:rPr>
          <w:t>50 קמ"ש</w:t>
        </w:r>
      </w:smartTag>
      <w:r w:rsidRPr="001C608C">
        <w:rPr>
          <w:rFonts w:ascii="Tahoma" w:hAnsi="Tahoma" w:cs="Tahoma"/>
          <w:sz w:val="21"/>
          <w:szCs w:val="21"/>
          <w:rtl/>
        </w:rPr>
        <w:t xml:space="preserve">. </w:t>
      </w:r>
    </w:p>
    <w:p w:rsidR="00C146D5" w:rsidRPr="001C608C" w:rsidRDefault="00C146D5" w:rsidP="00C146D5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מהירות במצב עבודה - עד </w:t>
      </w:r>
      <w:smartTag w:uri="urn:schemas-microsoft-com:office:smarttags" w:element="metricconverter">
        <w:smartTagPr>
          <w:attr w:name="ProductID" w:val="25 קמ&quot;ש"/>
        </w:smartTagPr>
        <w:r w:rsidRPr="001C608C">
          <w:rPr>
            <w:rFonts w:ascii="Tahoma" w:hAnsi="Tahoma" w:cs="Tahoma"/>
            <w:sz w:val="21"/>
            <w:szCs w:val="21"/>
            <w:rtl/>
          </w:rPr>
          <w:t>25 קמ"ש</w:t>
        </w:r>
      </w:smartTag>
      <w:r w:rsidRPr="001C608C">
        <w:rPr>
          <w:rFonts w:ascii="Tahoma" w:hAnsi="Tahoma" w:cs="Tahoma"/>
          <w:sz w:val="21"/>
          <w:szCs w:val="21"/>
          <w:rtl/>
        </w:rPr>
        <w:t xml:space="preserve">. </w:t>
      </w:r>
    </w:p>
    <w:p w:rsidR="00C146D5" w:rsidRPr="001C608C" w:rsidRDefault="00C146D5" w:rsidP="00C146D5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אור אזהרה מסתובב + אורות עבודה. </w:t>
      </w:r>
    </w:p>
    <w:p w:rsidR="00C146D5" w:rsidRPr="001C608C" w:rsidRDefault="00C146D5" w:rsidP="00C146D5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היגוי 4 גלגלים. </w:t>
      </w:r>
    </w:p>
    <w:p w:rsidR="00C146D5" w:rsidRPr="001C608C" w:rsidRDefault="00C146D5" w:rsidP="009114F3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אפשרות להינע </w:t>
      </w:r>
      <w:r w:rsidR="009114F3" w:rsidRPr="001C608C">
        <w:rPr>
          <w:rFonts w:ascii="Tahoma" w:hAnsi="Tahoma" w:cs="Tahoma"/>
          <w:sz w:val="21"/>
          <w:szCs w:val="21"/>
        </w:rPr>
        <w:t>2x4</w:t>
      </w:r>
      <w:r w:rsidRPr="001C608C">
        <w:rPr>
          <w:rFonts w:ascii="Tahoma" w:hAnsi="Tahoma" w:cs="Tahoma"/>
          <w:sz w:val="21"/>
          <w:szCs w:val="21"/>
          <w:rtl/>
        </w:rPr>
        <w:t xml:space="preserve"> או </w:t>
      </w:r>
      <w:r w:rsidR="009114F3" w:rsidRPr="001C608C">
        <w:rPr>
          <w:rFonts w:ascii="Tahoma" w:hAnsi="Tahoma" w:cs="Tahoma"/>
          <w:sz w:val="21"/>
          <w:szCs w:val="21"/>
        </w:rPr>
        <w:t>4x4</w:t>
      </w:r>
      <w:r w:rsidRPr="001C608C">
        <w:rPr>
          <w:rFonts w:ascii="Tahoma" w:hAnsi="Tahoma" w:cs="Tahoma"/>
          <w:sz w:val="21"/>
          <w:szCs w:val="21"/>
          <w:rtl/>
        </w:rPr>
        <w:t xml:space="preserve">, לפי בחירה. </w:t>
      </w:r>
    </w:p>
    <w:p w:rsidR="00C146D5" w:rsidRPr="001C608C" w:rsidRDefault="00C146D5" w:rsidP="00C146D5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 xml:space="preserve">מיזוג אוויר מקורי. </w:t>
      </w:r>
    </w:p>
    <w:p w:rsidR="00C146D5" w:rsidRPr="001C608C" w:rsidRDefault="00C146D5" w:rsidP="00C146D5">
      <w:pPr>
        <w:jc w:val="both"/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</w:t>
      </w:r>
      <w:r w:rsidRPr="001C608C">
        <w:rPr>
          <w:rFonts w:ascii="Tahoma" w:hAnsi="Tahoma" w:cs="Tahoma"/>
          <w:sz w:val="21"/>
          <w:szCs w:val="21"/>
          <w:rtl/>
        </w:rPr>
        <w:t>רדיו דיסק.</w:t>
      </w:r>
    </w:p>
    <w:p w:rsidR="00C146D5" w:rsidRDefault="00C146D5" w:rsidP="00C146D5">
      <w:pPr>
        <w:jc w:val="both"/>
        <w:rPr>
          <w:rFonts w:ascii="Tahoma" w:hAnsi="Tahoma" w:cs="Tahoma"/>
          <w:sz w:val="22"/>
          <w:szCs w:val="22"/>
          <w:rtl/>
        </w:rPr>
      </w:pPr>
    </w:p>
    <w:p w:rsidR="00C146D5" w:rsidRDefault="00C146D5" w:rsidP="00C146D5">
      <w:pPr>
        <w:jc w:val="both"/>
        <w:rPr>
          <w:rFonts w:ascii="Tahoma" w:hAnsi="Tahoma" w:cs="Tahoma"/>
          <w:sz w:val="22"/>
          <w:szCs w:val="22"/>
          <w:rtl/>
        </w:rPr>
      </w:pPr>
    </w:p>
    <w:p w:rsidR="00C146D5" w:rsidRDefault="00C146D5" w:rsidP="00C146D5">
      <w:pPr>
        <w:jc w:val="both"/>
        <w:rPr>
          <w:rFonts w:ascii="Tahoma" w:hAnsi="Tahoma" w:cs="Tahoma"/>
          <w:sz w:val="22"/>
          <w:szCs w:val="22"/>
          <w:rtl/>
        </w:rPr>
      </w:pPr>
    </w:p>
    <w:p w:rsidR="00C146D5" w:rsidRDefault="00C146D5" w:rsidP="00C146D5">
      <w:pPr>
        <w:jc w:val="both"/>
        <w:rPr>
          <w:rFonts w:ascii="Tahoma" w:hAnsi="Tahoma" w:cs="Tahoma"/>
          <w:sz w:val="22"/>
          <w:szCs w:val="22"/>
          <w:rtl/>
        </w:rPr>
      </w:pPr>
    </w:p>
    <w:p w:rsidR="009114F3" w:rsidRDefault="009114F3" w:rsidP="00C146D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:rsidR="00C146D5" w:rsidRDefault="00A53612" w:rsidP="00C146D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>
        <w:rPr>
          <w:rFonts w:ascii="Tahoma" w:hAnsi="Tahoma" w:cs="Tahoma" w:hint="cs"/>
          <w:b/>
          <w:bCs/>
          <w:color w:val="0000FF"/>
          <w:sz w:val="22"/>
          <w:szCs w:val="22"/>
          <w:u w:val="single"/>
          <w:rtl/>
        </w:rPr>
        <w:t>מערכת שטיפה בלחץ מים חמים/קרים</w:t>
      </w:r>
    </w:p>
    <w:p w:rsidR="00A53612" w:rsidRPr="008E3F0A" w:rsidRDefault="00A53612" w:rsidP="00C146D5">
      <w:pPr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  <w:r>
        <w:rPr>
          <w:rFonts w:ascii="Tahoma" w:hAnsi="Tahoma" w:cs="Tahoma" w:hint="cs"/>
          <w:b/>
          <w:bCs/>
          <w:color w:val="0000FF"/>
          <w:sz w:val="22"/>
          <w:szCs w:val="22"/>
          <w:u w:val="single"/>
          <w:rtl/>
        </w:rPr>
        <w:t xml:space="preserve">כולל מערכת </w:t>
      </w:r>
      <w:proofErr w:type="spellStart"/>
      <w:r>
        <w:rPr>
          <w:rFonts w:ascii="Tahoma" w:hAnsi="Tahoma" w:cs="Tahoma" w:hint="cs"/>
          <w:b/>
          <w:bCs/>
          <w:color w:val="0000FF"/>
          <w:sz w:val="22"/>
          <w:szCs w:val="22"/>
          <w:u w:val="single"/>
          <w:rtl/>
        </w:rPr>
        <w:t>קירצוף</w:t>
      </w:r>
      <w:proofErr w:type="spellEnd"/>
      <w:r>
        <w:rPr>
          <w:rFonts w:ascii="Tahoma" w:hAnsi="Tahoma" w:cs="Tahoma" w:hint="cs"/>
          <w:b/>
          <w:bCs/>
          <w:color w:val="0000FF"/>
          <w:sz w:val="22"/>
          <w:szCs w:val="22"/>
          <w:u w:val="single"/>
          <w:rtl/>
        </w:rPr>
        <w:t xml:space="preserve"> קדמית ומוט שטיפה </w:t>
      </w:r>
    </w:p>
    <w:p w:rsidR="00C146D5" w:rsidRDefault="00C146D5" w:rsidP="00C146D5">
      <w:pPr>
        <w:rPr>
          <w:rFonts w:ascii="Tahoma" w:hAnsi="Tahoma" w:cs="Tahoma"/>
          <w:sz w:val="22"/>
          <w:szCs w:val="22"/>
          <w:rtl/>
        </w:rPr>
      </w:pPr>
    </w:p>
    <w:p w:rsidR="00C146D5" w:rsidRPr="001C608C" w:rsidRDefault="001C608C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noProof/>
          <w:sz w:val="21"/>
          <w:szCs w:val="21"/>
          <w:lang w:eastAsia="en-US"/>
        </w:rPr>
        <w:drawing>
          <wp:anchor distT="0" distB="0" distL="114300" distR="114300" simplePos="0" relativeHeight="251659264" behindDoc="1" locked="0" layoutInCell="1" allowOverlap="1" wp14:anchorId="6EFCDC8F" wp14:editId="75A65308">
            <wp:simplePos x="0" y="0"/>
            <wp:positionH relativeFrom="column">
              <wp:posOffset>-76200</wp:posOffset>
            </wp:positionH>
            <wp:positionV relativeFrom="paragraph">
              <wp:posOffset>39370</wp:posOffset>
            </wp:positionV>
            <wp:extent cx="3800475" cy="2853055"/>
            <wp:effectExtent l="38100" t="38100" r="47625" b="42545"/>
            <wp:wrapNone/>
            <wp:docPr id="6" name="תמונה 6" descr="IMG_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2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3055"/>
                    </a:xfrm>
                    <a:prstGeom prst="rect">
                      <a:avLst/>
                    </a:prstGeom>
                    <a:solidFill>
                      <a:srgbClr val="2E74B5"/>
                    </a:solidFill>
                    <a:ln w="38100" algn="ctr">
                      <a:solidFill>
                        <a:srgbClr val="2E74B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D5" w:rsidRPr="001C608C">
        <w:rPr>
          <w:rFonts w:ascii="Tahoma" w:hAnsi="Tahoma" w:cs="Tahoma" w:hint="cs"/>
          <w:sz w:val="21"/>
          <w:szCs w:val="21"/>
          <w:rtl/>
        </w:rPr>
        <w:t xml:space="preserve">- מיכל מים של 1,500 או 1,800 ליטר </w:t>
      </w:r>
    </w:p>
    <w:p w:rsidR="00C146D5" w:rsidRPr="001C608C" w:rsidRDefault="00C146D5" w:rsidP="001C608C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  מחולק ל-4 תאים.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המתקן כולל 2 הליקופטרים עשויים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  פלדת אל-חלד.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רוחב </w:t>
      </w:r>
      <w:proofErr w:type="spellStart"/>
      <w:r w:rsidRPr="001C608C">
        <w:rPr>
          <w:rFonts w:ascii="Tahoma" w:hAnsi="Tahoma" w:cs="Tahoma" w:hint="cs"/>
          <w:sz w:val="21"/>
          <w:szCs w:val="21"/>
          <w:rtl/>
        </w:rPr>
        <w:t>קירצוף</w:t>
      </w:r>
      <w:proofErr w:type="spellEnd"/>
      <w:r w:rsidRPr="001C608C">
        <w:rPr>
          <w:rFonts w:ascii="Tahoma" w:hAnsi="Tahoma" w:cs="Tahoma" w:hint="cs"/>
          <w:sz w:val="21"/>
          <w:szCs w:val="21"/>
          <w:rtl/>
        </w:rPr>
        <w:t xml:space="preserve"> - כ-</w:t>
      </w:r>
      <w:smartTag w:uri="urn:schemas-microsoft-com:office:smarttags" w:element="metricconverter">
        <w:smartTagPr>
          <w:attr w:name="ProductID" w:val="1,300 מ&quot;מ"/>
        </w:smartTagPr>
        <w:r w:rsidRPr="001C608C">
          <w:rPr>
            <w:rFonts w:ascii="Tahoma" w:hAnsi="Tahoma" w:cs="Tahoma" w:hint="cs"/>
            <w:sz w:val="21"/>
            <w:szCs w:val="21"/>
            <w:rtl/>
          </w:rPr>
          <w:t>1,300 מ"מ</w:t>
        </w:r>
      </w:smartTag>
      <w:r w:rsidRPr="001C608C">
        <w:rPr>
          <w:rFonts w:ascii="Tahoma" w:hAnsi="Tahoma" w:cs="Tahoma" w:hint="cs"/>
          <w:sz w:val="21"/>
          <w:szCs w:val="21"/>
          <w:rtl/>
        </w:rPr>
        <w:t xml:space="preserve">.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>- המתקן נע ע"ג 5 גלגלים.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הגנה מפני התזת מים לצדדים.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צידוד ימינה/שמאלה עד </w:t>
      </w:r>
      <w:smartTag w:uri="urn:schemas-microsoft-com:office:smarttags" w:element="metricconverter">
        <w:smartTagPr>
          <w:attr w:name="ProductID" w:val="500 מ&quot;מ"/>
        </w:smartTagPr>
        <w:r w:rsidRPr="001C608C">
          <w:rPr>
            <w:rFonts w:ascii="Tahoma" w:hAnsi="Tahoma" w:cs="Tahoma" w:hint="cs"/>
            <w:sz w:val="21"/>
            <w:szCs w:val="21"/>
            <w:rtl/>
          </w:rPr>
          <w:t>500 מ"מ</w:t>
        </w:r>
      </w:smartTag>
      <w:r w:rsidRPr="001C608C">
        <w:rPr>
          <w:rFonts w:ascii="Tahoma" w:hAnsi="Tahoma" w:cs="Tahoma" w:hint="cs"/>
          <w:sz w:val="21"/>
          <w:szCs w:val="21"/>
          <w:rtl/>
        </w:rPr>
        <w:t xml:space="preserve">.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- 2 תנורים למערכת לחץ גבוה/נמוך.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u w:val="single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  </w:t>
      </w:r>
      <w:r w:rsidRPr="001C608C">
        <w:rPr>
          <w:rFonts w:ascii="Tahoma" w:hAnsi="Tahoma" w:cs="Tahoma" w:hint="cs"/>
          <w:sz w:val="21"/>
          <w:szCs w:val="21"/>
          <w:u w:val="single"/>
          <w:rtl/>
        </w:rPr>
        <w:t xml:space="preserve">כל תנור מספק: </w:t>
      </w:r>
    </w:p>
    <w:p w:rsidR="00C146D5" w:rsidRPr="001C608C" w:rsidRDefault="00C146D5" w:rsidP="001C608C">
      <w:pPr>
        <w:rPr>
          <w:rFonts w:ascii="Tahoma" w:hAnsi="Tahoma" w:cs="Tahoma"/>
          <w:smallCaps/>
          <w:sz w:val="21"/>
          <w:szCs w:val="21"/>
          <w:vertAlign w:val="superscript"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  לחץ </w:t>
      </w:r>
      <w:r w:rsidR="001C608C" w:rsidRPr="001C608C">
        <w:rPr>
          <w:rFonts w:ascii="Tahoma" w:hAnsi="Tahoma" w:cs="Tahoma" w:hint="cs"/>
          <w:sz w:val="21"/>
          <w:szCs w:val="21"/>
          <w:rtl/>
        </w:rPr>
        <w:t>2</w:t>
      </w:r>
      <w:r w:rsidRPr="001C608C">
        <w:rPr>
          <w:rFonts w:ascii="Tahoma" w:hAnsi="Tahoma" w:cs="Tahoma" w:hint="cs"/>
          <w:sz w:val="21"/>
          <w:szCs w:val="21"/>
          <w:rtl/>
        </w:rPr>
        <w:t xml:space="preserve">00 בר, 10 ליטר/דקה </w:t>
      </w:r>
      <w:r w:rsidRPr="001C608C">
        <w:rPr>
          <w:rFonts w:ascii="Tahoma" w:hAnsi="Tahoma" w:cs="Tahoma"/>
          <w:sz w:val="21"/>
          <w:szCs w:val="21"/>
        </w:rPr>
        <w:t>C</w:t>
      </w:r>
      <w:r w:rsidRPr="001C608C">
        <w:rPr>
          <w:rFonts w:ascii="Tahoma" w:hAnsi="Tahoma" w:cs="Tahoma" w:hint="cs"/>
          <w:sz w:val="21"/>
          <w:szCs w:val="21"/>
          <w:rtl/>
        </w:rPr>
        <w:t>100</w:t>
      </w:r>
      <w:r w:rsidRPr="001C608C">
        <w:rPr>
          <w:rFonts w:ascii="Tahoma" w:hAnsi="Tahoma" w:cs="Tahoma" w:hint="cs"/>
          <w:smallCaps/>
          <w:sz w:val="21"/>
          <w:szCs w:val="21"/>
          <w:vertAlign w:val="superscript"/>
          <w:rtl/>
        </w:rPr>
        <w:t>0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>- מערכת בקרה ואבטחה לעבודה מעל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  </w:t>
      </w:r>
      <w:proofErr w:type="gramStart"/>
      <w:r w:rsidRPr="001C608C">
        <w:rPr>
          <w:rFonts w:ascii="Tahoma" w:hAnsi="Tahoma" w:cs="Tahoma"/>
          <w:sz w:val="21"/>
          <w:szCs w:val="21"/>
        </w:rPr>
        <w:t>C</w:t>
      </w:r>
      <w:r w:rsidRPr="001C608C">
        <w:rPr>
          <w:rFonts w:ascii="Tahoma" w:hAnsi="Tahoma" w:cs="Tahoma" w:hint="cs"/>
          <w:sz w:val="21"/>
          <w:szCs w:val="21"/>
          <w:rtl/>
        </w:rPr>
        <w:t>50</w:t>
      </w:r>
      <w:r w:rsidRPr="001C608C">
        <w:rPr>
          <w:rFonts w:ascii="Tahoma" w:hAnsi="Tahoma" w:cs="Tahoma" w:hint="cs"/>
          <w:smallCaps/>
          <w:sz w:val="21"/>
          <w:szCs w:val="21"/>
          <w:vertAlign w:val="superscript"/>
          <w:rtl/>
        </w:rPr>
        <w:t xml:space="preserve">0  </w:t>
      </w:r>
      <w:r w:rsidRPr="001C608C">
        <w:rPr>
          <w:rFonts w:ascii="Tahoma" w:hAnsi="Tahoma" w:cs="Tahoma" w:hint="cs"/>
          <w:sz w:val="21"/>
          <w:szCs w:val="21"/>
          <w:rtl/>
        </w:rPr>
        <w:t>בלחץ</w:t>
      </w:r>
      <w:proofErr w:type="gramEnd"/>
      <w:r w:rsidRPr="001C608C">
        <w:rPr>
          <w:rFonts w:ascii="Tahoma" w:hAnsi="Tahoma" w:cs="Tahoma" w:hint="cs"/>
          <w:sz w:val="21"/>
          <w:szCs w:val="21"/>
          <w:rtl/>
        </w:rPr>
        <w:t xml:space="preserve"> גבוה. </w:t>
      </w:r>
    </w:p>
    <w:p w:rsidR="00C146D5" w:rsidRPr="001C608C" w:rsidRDefault="00C146D5" w:rsidP="00C146D5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מיכל דלק לתנורים. </w:t>
      </w:r>
    </w:p>
    <w:p w:rsidR="001C608C" w:rsidRPr="001C608C" w:rsidRDefault="001C608C" w:rsidP="001C608C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</w:rPr>
        <w:t>-</w:t>
      </w:r>
      <w:r w:rsidRPr="001C608C">
        <w:rPr>
          <w:rFonts w:ascii="Tahoma" w:hAnsi="Tahoma" w:cs="Tahoma" w:hint="cs"/>
          <w:sz w:val="21"/>
          <w:szCs w:val="21"/>
          <w:rtl/>
        </w:rPr>
        <w:t xml:space="preserve"> מוט שטיפה קדמי עשוי נירוסטה באורך</w:t>
      </w:r>
    </w:p>
    <w:p w:rsidR="001C608C" w:rsidRPr="001C608C" w:rsidRDefault="001C608C" w:rsidP="001C608C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  1,500 מ"מ לרוחב שטיפה של כ-1,700 מ"מ. </w:t>
      </w:r>
    </w:p>
    <w:p w:rsidR="001C608C" w:rsidRDefault="001C608C" w:rsidP="001C608C">
      <w:pPr>
        <w:rPr>
          <w:rFonts w:ascii="Tahoma" w:hAnsi="Tahoma" w:cs="Tahoma"/>
          <w:sz w:val="21"/>
          <w:szCs w:val="21"/>
          <w:rtl/>
        </w:rPr>
      </w:pPr>
      <w:r w:rsidRPr="001C608C">
        <w:rPr>
          <w:rFonts w:ascii="Tahoma" w:hAnsi="Tahoma" w:cs="Tahoma" w:hint="cs"/>
          <w:sz w:val="21"/>
          <w:szCs w:val="21"/>
          <w:rtl/>
        </w:rPr>
        <w:t xml:space="preserve">- גלגלת נירוסטה 50 מ' </w:t>
      </w:r>
      <w:r>
        <w:rPr>
          <w:rFonts w:ascii="Tahoma" w:hAnsi="Tahoma" w:cs="Tahoma" w:hint="cs"/>
          <w:sz w:val="21"/>
          <w:szCs w:val="21"/>
          <w:rtl/>
        </w:rPr>
        <w:t xml:space="preserve">ללחץ של 300 </w:t>
      </w:r>
    </w:p>
    <w:p w:rsidR="001C608C" w:rsidRDefault="001C608C" w:rsidP="001C608C">
      <w:pPr>
        <w:rPr>
          <w:rFonts w:ascii="Tahoma" w:hAnsi="Tahoma" w:cs="Tahoma"/>
          <w:sz w:val="21"/>
          <w:szCs w:val="21"/>
          <w:rtl/>
        </w:rPr>
      </w:pPr>
      <w:r>
        <w:rPr>
          <w:rFonts w:ascii="Tahoma" w:hAnsi="Tahoma" w:cs="Tahoma" w:hint="cs"/>
          <w:sz w:val="21"/>
          <w:szCs w:val="21"/>
          <w:rtl/>
        </w:rPr>
        <w:t xml:space="preserve">  בר + אקדח. </w:t>
      </w:r>
    </w:p>
    <w:p w:rsidR="001C608C" w:rsidRDefault="001C608C" w:rsidP="001C608C">
      <w:pPr>
        <w:rPr>
          <w:rFonts w:ascii="Tahoma" w:hAnsi="Tahoma" w:cs="Tahoma"/>
          <w:sz w:val="21"/>
          <w:szCs w:val="21"/>
          <w:rtl/>
        </w:rPr>
      </w:pPr>
      <w:r>
        <w:rPr>
          <w:rFonts w:ascii="Tahoma" w:hAnsi="Tahoma" w:cs="Tahoma" w:hint="cs"/>
          <w:sz w:val="21"/>
          <w:szCs w:val="21"/>
          <w:rtl/>
        </w:rPr>
        <w:t xml:space="preserve">- הליקופטר ידני בקוטר 75 ס"מ מותקן על </w:t>
      </w:r>
    </w:p>
    <w:p w:rsidR="008E3F0A" w:rsidRPr="001C608C" w:rsidRDefault="001C608C" w:rsidP="0098524C">
      <w:pPr>
        <w:rPr>
          <w:sz w:val="21"/>
          <w:szCs w:val="21"/>
          <w:rtl/>
        </w:rPr>
      </w:pPr>
      <w:r>
        <w:rPr>
          <w:rFonts w:ascii="Tahoma" w:hAnsi="Tahoma" w:cs="Tahoma" w:hint="cs"/>
          <w:sz w:val="21"/>
          <w:szCs w:val="21"/>
          <w:rtl/>
        </w:rPr>
        <w:t xml:space="preserve">  מנשא אחורי. </w:t>
      </w:r>
      <w:bookmarkStart w:id="0" w:name="_GoBack"/>
      <w:bookmarkEnd w:id="0"/>
    </w:p>
    <w:sectPr w:rsidR="008E3F0A" w:rsidRPr="001C608C" w:rsidSect="00377A55">
      <w:headerReference w:type="default" r:id="rId10"/>
      <w:footerReference w:type="even" r:id="rId11"/>
      <w:footerReference w:type="default" r:id="rId12"/>
      <w:pgSz w:w="11906" w:h="16838"/>
      <w:pgMar w:top="1440" w:right="926" w:bottom="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AA" w:rsidRDefault="001F13AA">
      <w:r>
        <w:separator/>
      </w:r>
    </w:p>
  </w:endnote>
  <w:endnote w:type="continuationSeparator" w:id="0">
    <w:p w:rsidR="001F13AA" w:rsidRDefault="001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AA" w:rsidRDefault="001F13AA">
      <w:r>
        <w:separator/>
      </w:r>
    </w:p>
  </w:footnote>
  <w:footnote w:type="continuationSeparator" w:id="0">
    <w:p w:rsidR="001F13AA" w:rsidRDefault="001F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CD1FDD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IhtA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" filled="f" stroked="f">
              <v:textbox>
                <w:txbxContent>
                  <w:p w:rsidR="00D13D9C" w:rsidRDefault="00D13D9C">
                    <w:pPr>
                      <w:pStyle w:val="1"/>
                      <w:rPr>
                        <w:rFonts w:cs="Davi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קרית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I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" filled="f" stroked="f">
              <v:textbox>
                <w:txbxContent>
                  <w:p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:rsidR="00D13D9C" w:rsidRDefault="00D13D9C">
                    <w:pPr>
                      <w:rPr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קרית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:rsidR="00D13D9C" w:rsidRDefault="00D13D9C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:rsidR="00D13D9C" w:rsidRDefault="00D13D9C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:rsidR="00D13D9C" w:rsidRDefault="00CD1FDD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xG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" filled="f" stroked="f">
              <v:textbox>
                <w:txbxContent>
                  <w:p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>
    <w:nsid w:val="04253921"/>
    <w:multiLevelType w:val="multilevel"/>
    <w:tmpl w:val="61EC16B6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>
    <w:nsid w:val="07406331"/>
    <w:multiLevelType w:val="multilevel"/>
    <w:tmpl w:val="B762D85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>
    <w:nsid w:val="122306C6"/>
    <w:multiLevelType w:val="hybridMultilevel"/>
    <w:tmpl w:val="850EEB0A"/>
    <w:lvl w:ilvl="0" w:tplc="C5DE93B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5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9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>
    <w:nsid w:val="317D3A9A"/>
    <w:multiLevelType w:val="hybridMultilevel"/>
    <w:tmpl w:val="9D1CB900"/>
    <w:lvl w:ilvl="0" w:tplc="EC54D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2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4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E60EC"/>
    <w:multiLevelType w:val="multilevel"/>
    <w:tmpl w:val="B9045E54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6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6"/>
    <w:rsid w:val="00092C3A"/>
    <w:rsid w:val="000B128D"/>
    <w:rsid w:val="000C0345"/>
    <w:rsid w:val="000C2CB6"/>
    <w:rsid w:val="000D10B7"/>
    <w:rsid w:val="000F2D30"/>
    <w:rsid w:val="00113C0F"/>
    <w:rsid w:val="00152D23"/>
    <w:rsid w:val="001C608C"/>
    <w:rsid w:val="001C7EEF"/>
    <w:rsid w:val="001D165E"/>
    <w:rsid w:val="001F13AA"/>
    <w:rsid w:val="00217774"/>
    <w:rsid w:val="002401D5"/>
    <w:rsid w:val="002813DB"/>
    <w:rsid w:val="002F05C3"/>
    <w:rsid w:val="003147F1"/>
    <w:rsid w:val="003153AD"/>
    <w:rsid w:val="00336FCE"/>
    <w:rsid w:val="00377A55"/>
    <w:rsid w:val="003C0E1D"/>
    <w:rsid w:val="003C1139"/>
    <w:rsid w:val="00413232"/>
    <w:rsid w:val="0042013B"/>
    <w:rsid w:val="004220DE"/>
    <w:rsid w:val="004451FF"/>
    <w:rsid w:val="00447E1C"/>
    <w:rsid w:val="0047319F"/>
    <w:rsid w:val="00484F2D"/>
    <w:rsid w:val="0052023C"/>
    <w:rsid w:val="0054494A"/>
    <w:rsid w:val="00546E96"/>
    <w:rsid w:val="00591C5F"/>
    <w:rsid w:val="005B3132"/>
    <w:rsid w:val="005B68A5"/>
    <w:rsid w:val="005F4919"/>
    <w:rsid w:val="006237B6"/>
    <w:rsid w:val="006764D3"/>
    <w:rsid w:val="00696CA8"/>
    <w:rsid w:val="006C3EC5"/>
    <w:rsid w:val="006C7526"/>
    <w:rsid w:val="006D1E7E"/>
    <w:rsid w:val="006F2A2F"/>
    <w:rsid w:val="00732920"/>
    <w:rsid w:val="00732AFA"/>
    <w:rsid w:val="0076528D"/>
    <w:rsid w:val="007673C9"/>
    <w:rsid w:val="00806BC8"/>
    <w:rsid w:val="00806CC9"/>
    <w:rsid w:val="00806E89"/>
    <w:rsid w:val="008077E1"/>
    <w:rsid w:val="00830440"/>
    <w:rsid w:val="00845F58"/>
    <w:rsid w:val="008A3071"/>
    <w:rsid w:val="008C2FE9"/>
    <w:rsid w:val="008E124E"/>
    <w:rsid w:val="008E3F0A"/>
    <w:rsid w:val="009114F3"/>
    <w:rsid w:val="0094303D"/>
    <w:rsid w:val="009671F0"/>
    <w:rsid w:val="0098524C"/>
    <w:rsid w:val="009A2A81"/>
    <w:rsid w:val="009B47EB"/>
    <w:rsid w:val="009F56D7"/>
    <w:rsid w:val="00A10443"/>
    <w:rsid w:val="00A422B1"/>
    <w:rsid w:val="00A53612"/>
    <w:rsid w:val="00A564D5"/>
    <w:rsid w:val="00A82171"/>
    <w:rsid w:val="00AC30BC"/>
    <w:rsid w:val="00AD7900"/>
    <w:rsid w:val="00AF640E"/>
    <w:rsid w:val="00B13881"/>
    <w:rsid w:val="00B4266F"/>
    <w:rsid w:val="00B531F2"/>
    <w:rsid w:val="00B57C30"/>
    <w:rsid w:val="00BA5057"/>
    <w:rsid w:val="00C07243"/>
    <w:rsid w:val="00C146D5"/>
    <w:rsid w:val="00C551DB"/>
    <w:rsid w:val="00CD1BE7"/>
    <w:rsid w:val="00CD1FDD"/>
    <w:rsid w:val="00D13D9C"/>
    <w:rsid w:val="00D156C5"/>
    <w:rsid w:val="00D413A7"/>
    <w:rsid w:val="00D84139"/>
    <w:rsid w:val="00DA4DB6"/>
    <w:rsid w:val="00DB037B"/>
    <w:rsid w:val="00DB70EA"/>
    <w:rsid w:val="00DC0EB0"/>
    <w:rsid w:val="00DE4124"/>
    <w:rsid w:val="00DF48CB"/>
    <w:rsid w:val="00E05EA8"/>
    <w:rsid w:val="00E13042"/>
    <w:rsid w:val="00E7685D"/>
    <w:rsid w:val="00E8325E"/>
    <w:rsid w:val="00E94D19"/>
    <w:rsid w:val="00E94F33"/>
    <w:rsid w:val="00E96624"/>
    <w:rsid w:val="00F6131A"/>
    <w:rsid w:val="00F638AB"/>
    <w:rsid w:val="00F6627F"/>
    <w:rsid w:val="00FA075B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paragraph" w:styleId="a8">
    <w:name w:val="Balloon Text"/>
    <w:basedOn w:val="a"/>
    <w:link w:val="a9"/>
    <w:rsid w:val="00CD1FDD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rsid w:val="00CD1FDD"/>
    <w:rPr>
      <w:rFonts w:ascii="Tahoma" w:hAnsi="Tahoma" w:cs="Tahoma"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paragraph" w:styleId="a8">
    <w:name w:val="Balloon Text"/>
    <w:basedOn w:val="a"/>
    <w:link w:val="a9"/>
    <w:rsid w:val="00CD1FDD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rsid w:val="00CD1FDD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1039</CharactersWithSpaces>
  <SharedDoc>false</SharedDoc>
  <HLinks>
    <vt:vector size="6" baseType="variant">
      <vt:variant>
        <vt:i4>4194368</vt:i4>
      </vt:variant>
      <vt:variant>
        <vt:i4>-1</vt:i4>
      </vt:variant>
      <vt:variant>
        <vt:i4>1067</vt:i4>
      </vt:variant>
      <vt:variant>
        <vt:i4>1</vt:i4>
      </vt:variant>
      <vt:variant>
        <vt:lpwstr>http://www.reinex.de/bilder/produkte/9cc3a342081eaf42d4409dae4afd90dd.JPG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subject/>
  <dc:creator>GadEl</dc:creator>
  <cp:keywords/>
  <dc:description/>
  <cp:lastModifiedBy>Gad El</cp:lastModifiedBy>
  <cp:revision>11</cp:revision>
  <cp:lastPrinted>2014-10-01T09:46:00Z</cp:lastPrinted>
  <dcterms:created xsi:type="dcterms:W3CDTF">2014-10-01T11:06:00Z</dcterms:created>
  <dcterms:modified xsi:type="dcterms:W3CDTF">2018-08-02T08:26:00Z</dcterms:modified>
</cp:coreProperties>
</file>