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7924E" w14:textId="42F8B183" w:rsidR="005F085C" w:rsidRPr="00FA2804" w:rsidRDefault="005F085C" w:rsidP="005F085C">
      <w:pPr>
        <w:widowControl w:val="0"/>
        <w:autoSpaceDE w:val="0"/>
        <w:autoSpaceDN w:val="0"/>
        <w:bidi w:val="0"/>
        <w:rPr>
          <w:rFonts w:ascii="Arial" w:eastAsia="Arial" w:hAnsi="Arial" w:cs="Arial"/>
          <w:b/>
          <w:bCs/>
          <w:szCs w:val="22"/>
          <w:rtl/>
          <w:lang w:eastAsia="tr-TR"/>
        </w:rPr>
      </w:pPr>
    </w:p>
    <w:p w14:paraId="532693C7" w14:textId="7AD668AD" w:rsidR="005F085C" w:rsidRPr="005F085C" w:rsidRDefault="005F085C" w:rsidP="005F085C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bCs/>
          <w:color w:val="0000FF"/>
          <w:sz w:val="52"/>
          <w:szCs w:val="52"/>
          <w:rtl/>
          <w:lang w:eastAsia="tr-TR"/>
        </w:rPr>
      </w:pPr>
      <w:r w:rsidRPr="005F085C">
        <w:rPr>
          <w:rFonts w:ascii="Arial" w:eastAsia="Arial" w:hAnsi="Arial" w:cs="Arial"/>
          <w:b/>
          <w:bCs/>
          <w:color w:val="0000FF"/>
          <w:sz w:val="52"/>
          <w:szCs w:val="52"/>
          <w:rtl/>
          <w:lang w:val="tr-TR" w:eastAsia="tr-TR" w:bidi="tr-TR"/>
        </w:rPr>
        <w:t xml:space="preserve">מפרט טכני למכונת טאוט 5 מ"ק תוצרת </w:t>
      </w:r>
      <w:r w:rsidRPr="005F085C">
        <w:rPr>
          <w:rFonts w:ascii="Arial" w:eastAsia="Arial" w:hAnsi="Arial" w:cs="Arial"/>
          <w:b/>
          <w:bCs/>
          <w:color w:val="0000FF"/>
          <w:sz w:val="52"/>
          <w:szCs w:val="52"/>
          <w:u w:val="single"/>
          <w:lang w:val="tr-TR" w:eastAsia="tr-TR" w:bidi="tr-TR"/>
        </w:rPr>
        <w:t>USTUN</w:t>
      </w:r>
      <w:r w:rsidRPr="005F085C">
        <w:rPr>
          <w:rFonts w:ascii="Arial" w:eastAsia="Arial" w:hAnsi="Arial" w:cs="Arial"/>
          <w:b/>
          <w:bCs/>
          <w:color w:val="0000FF"/>
          <w:sz w:val="52"/>
          <w:szCs w:val="52"/>
          <w:u w:val="single"/>
          <w:lang w:eastAsia="tr-TR" w:bidi="tr-TR"/>
        </w:rPr>
        <w:t>-EL</w:t>
      </w:r>
      <w:r w:rsidRPr="005F085C">
        <w:rPr>
          <w:rFonts w:ascii="Arial" w:eastAsia="Arial" w:hAnsi="Arial" w:cs="Arial" w:hint="cs"/>
          <w:b/>
          <w:bCs/>
          <w:color w:val="0000FF"/>
          <w:sz w:val="52"/>
          <w:szCs w:val="52"/>
          <w:u w:val="single"/>
          <w:rtl/>
          <w:lang w:eastAsia="tr-TR"/>
        </w:rPr>
        <w:t xml:space="preserve"> דגם 5000</w:t>
      </w:r>
      <w:r w:rsidRPr="005F085C">
        <w:rPr>
          <w:rFonts w:ascii="Arial" w:eastAsia="Arial" w:hAnsi="Arial" w:cs="Arial"/>
          <w:b/>
          <w:bCs/>
          <w:color w:val="0000FF"/>
          <w:sz w:val="52"/>
          <w:szCs w:val="52"/>
          <w:u w:val="single"/>
          <w:lang w:eastAsia="tr-TR"/>
        </w:rPr>
        <w:t>US</w:t>
      </w:r>
      <w:r w:rsidR="001B1769">
        <w:rPr>
          <w:rFonts w:ascii="Arial" w:eastAsia="Arial" w:hAnsi="Arial" w:cs="Arial" w:hint="cs"/>
          <w:b/>
          <w:bCs/>
          <w:color w:val="0000FF"/>
          <w:sz w:val="52"/>
          <w:szCs w:val="52"/>
          <w:u w:val="single"/>
          <w:lang w:eastAsia="tr-TR"/>
        </w:rPr>
        <w:t>T</w:t>
      </w:r>
      <w:r w:rsidR="00D46390">
        <w:rPr>
          <w:rFonts w:ascii="Arial" w:eastAsia="Arial" w:hAnsi="Arial" w:cs="Arial" w:hint="cs"/>
          <w:b/>
          <w:bCs/>
          <w:color w:val="0000FF"/>
          <w:sz w:val="52"/>
          <w:szCs w:val="52"/>
          <w:u w:val="single"/>
          <w:rtl/>
          <w:lang w:eastAsia="tr-TR"/>
        </w:rPr>
        <w:t xml:space="preserve"> על שלדת 12 טון</w:t>
      </w:r>
    </w:p>
    <w:p w14:paraId="74B49E10" w14:textId="2BE21E27" w:rsidR="005F085C" w:rsidRPr="005F085C" w:rsidRDefault="005F085C" w:rsidP="005F085C">
      <w:pPr>
        <w:widowControl w:val="0"/>
        <w:autoSpaceDE w:val="0"/>
        <w:autoSpaceDN w:val="0"/>
        <w:bidi w:val="0"/>
        <w:rPr>
          <w:rFonts w:ascii="Arial" w:eastAsia="Arial" w:hAnsi="Arial" w:cs="Arial"/>
          <w:b/>
          <w:bCs/>
          <w:szCs w:val="22"/>
          <w:lang w:val="tr-TR" w:eastAsia="tr-TR"/>
        </w:rPr>
      </w:pPr>
    </w:p>
    <w:p w14:paraId="5020C2F3" w14:textId="3A84A593" w:rsidR="005F085C" w:rsidRPr="005F085C" w:rsidRDefault="00672ED9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7D0324D" wp14:editId="4423761E">
            <wp:simplePos x="0" y="0"/>
            <wp:positionH relativeFrom="margin">
              <wp:align>center</wp:align>
            </wp:positionH>
            <wp:positionV relativeFrom="paragraph">
              <wp:posOffset>142240</wp:posOffset>
            </wp:positionV>
            <wp:extent cx="4810125" cy="3608468"/>
            <wp:effectExtent l="76200" t="76200" r="66675" b="6858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08468"/>
                    </a:xfrm>
                    <a:prstGeom prst="rect">
                      <a:avLst/>
                    </a:prstGeom>
                    <a:ln w="60325">
                      <a:solidFill>
                        <a:srgbClr val="0000FF"/>
                      </a:solidFill>
                    </a:ln>
                    <a:effectLst>
                      <a:innerShdw blurRad="114300">
                        <a:prstClr val="black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E3B6ED" w14:textId="77E3EC0B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21ED62FD" w14:textId="5A0CDCEF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2AFB42ED" w14:textId="332E2E50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04434EB9" w14:textId="583CFB41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252FD3C5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36DBE7C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2D56EA59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7A692F3F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304678B4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1A914BC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53143E6C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4AAB931F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3337D697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00303FE4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560FC9EB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36C2302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52BD88ED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4C3AE09C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09C7ABD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4C17676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38E62179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6F9EF6FF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40767EE3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1CEE93D2" w14:textId="77777777" w:rsidR="005F085C" w:rsidRPr="005F085C" w:rsidRDefault="005F085C" w:rsidP="005F085C">
      <w:pPr>
        <w:widowControl w:val="0"/>
        <w:autoSpaceDE w:val="0"/>
        <w:autoSpaceDN w:val="0"/>
        <w:rPr>
          <w:rFonts w:ascii="Arial" w:eastAsia="Arial" w:hAnsi="Arial" w:cs="Arial"/>
          <w:b/>
          <w:bCs/>
          <w:sz w:val="22"/>
          <w:szCs w:val="22"/>
          <w:rtl/>
          <w:lang w:val="tr-TR" w:eastAsia="tr-TR" w:bidi="tr-TR"/>
        </w:rPr>
      </w:pPr>
    </w:p>
    <w:p w14:paraId="11CABF34" w14:textId="77777777" w:rsidR="005F085C" w:rsidRPr="005F085C" w:rsidRDefault="005F085C" w:rsidP="005F085C">
      <w:pPr>
        <w:widowControl w:val="0"/>
        <w:autoSpaceDE w:val="0"/>
        <w:autoSpaceDN w:val="0"/>
        <w:bidi w:val="0"/>
        <w:rPr>
          <w:rFonts w:ascii="Tahoma" w:eastAsia="Arial" w:hAnsi="Tahoma" w:cs="Tahoma"/>
          <w:b/>
          <w:bCs/>
          <w:sz w:val="20"/>
          <w:szCs w:val="20"/>
          <w:lang w:val="tr-TR" w:eastAsia="tr-TR" w:bidi="tr-TR"/>
        </w:rPr>
      </w:pPr>
    </w:p>
    <w:p w14:paraId="2A15D9CD" w14:textId="77777777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>1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.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>מיכל האשפה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</w:p>
    <w:p w14:paraId="235151E2" w14:textId="0F9FB1E1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נפח המיכל – 5 מ"ק. </w:t>
      </w:r>
    </w:p>
    <w:p w14:paraId="01BF1EBA" w14:textId="23AA7DFC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המיכל עשוי </w:t>
      </w:r>
      <w:r w:rsidR="00EF1A5F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פלדת אל-חלד בדפנות, רצפה וגג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. </w:t>
      </w:r>
    </w:p>
    <w:p w14:paraId="1C0A6DF6" w14:textId="77777777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הרמת והורדת מיכל תעשה ע"י בוכנה הידראולית. </w:t>
      </w:r>
    </w:p>
    <w:p w14:paraId="60AA527B" w14:textId="0FAA60A6" w:rsidR="005F085C" w:rsidRPr="005F085C" w:rsidRDefault="005F085C" w:rsidP="001B1769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לדלת מיכל אחורית אטם 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איכותי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למניעת דליפות. </w:t>
      </w:r>
    </w:p>
    <w:p w14:paraId="012B1320" w14:textId="3861D764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</w:t>
      </w:r>
      <w:r w:rsidR="001B176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מהירות מ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פוח עד 3,000 </w:t>
      </w:r>
      <w:proofErr w:type="spellStart"/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סל"ד</w:t>
      </w:r>
      <w:proofErr w:type="spellEnd"/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.</w:t>
      </w:r>
    </w:p>
    <w:p w14:paraId="6C896F51" w14:textId="0502BEA9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  <w:t xml:space="preserve">- תא המנוע ממוקם בחלקו הקדמי של מיכל האשפה.  </w:t>
      </w:r>
    </w:p>
    <w:p w14:paraId="72020489" w14:textId="1E0DBB47" w:rsidR="00FA2804" w:rsidRPr="005F085C" w:rsidRDefault="005F085C" w:rsidP="00D46390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="00FA2804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הרמת מיכל ידנית </w:t>
      </w:r>
      <w:r w:rsidR="0073025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הידראולית, במקרה של תקלה. </w:t>
      </w:r>
    </w:p>
    <w:p w14:paraId="2951D574" w14:textId="77777777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43769F14" w14:textId="77777777" w:rsidR="005F085C" w:rsidRPr="005F085C" w:rsidRDefault="005F085C" w:rsidP="005F085C">
      <w:pPr>
        <w:widowControl w:val="0"/>
        <w:autoSpaceDE w:val="0"/>
        <w:autoSpaceDN w:val="0"/>
        <w:spacing w:before="6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 xml:space="preserve">2. 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  <w:t>מיכל המים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</w:p>
    <w:p w14:paraId="2E3B2FF0" w14:textId="77777777" w:rsidR="00D46390" w:rsidRDefault="005F085C" w:rsidP="005F085C">
      <w:pPr>
        <w:widowControl w:val="0"/>
        <w:autoSpaceDE w:val="0"/>
        <w:autoSpaceDN w:val="0"/>
        <w:spacing w:before="6"/>
        <w:ind w:left="720" w:firstLine="1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המיכל עצמאי ובלתי תלוי במיכל האשפה, מיוצר מפלדת 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אל-חלד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ובנפח עד 1,500 ליטר. </w:t>
      </w:r>
    </w:p>
    <w:p w14:paraId="38C1973C" w14:textId="025B7ADE" w:rsidR="005F085C" w:rsidRPr="005F085C" w:rsidRDefault="005F085C" w:rsidP="005F085C">
      <w:pPr>
        <w:widowControl w:val="0"/>
        <w:autoSpaceDE w:val="0"/>
        <w:autoSpaceDN w:val="0"/>
        <w:spacing w:before="6"/>
        <w:ind w:left="720" w:firstLine="1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קירותיו הפנימיים </w:t>
      </w:r>
      <w:r w:rsidR="0073025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מצופים 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פוליא</w:t>
      </w:r>
      <w:r w:rsidR="00BF6EA1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ס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טר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75D3B1E2" w14:textId="77777777" w:rsidR="005F085C" w:rsidRPr="005F085C" w:rsidRDefault="005F085C" w:rsidP="005F085C">
      <w:pPr>
        <w:widowControl w:val="0"/>
        <w:autoSpaceDE w:val="0"/>
        <w:autoSpaceDN w:val="0"/>
        <w:spacing w:before="6"/>
        <w:ind w:left="720" w:firstLine="1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מתחת למיכל המים ישנו מסנן יניקה, המאפשר למפעיל להסירו ולהתקינו חזרה בקלות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555C2A2E" w14:textId="77777777" w:rsidR="005F085C" w:rsidRPr="005F085C" w:rsidRDefault="005F085C" w:rsidP="005F085C">
      <w:pPr>
        <w:widowControl w:val="0"/>
        <w:autoSpaceDE w:val="0"/>
        <w:autoSpaceDN w:val="0"/>
        <w:spacing w:before="6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בתוך מיכל המים ישנו שסתום ריקון או מילוי מים. </w:t>
      </w:r>
    </w:p>
    <w:p w14:paraId="4BCB02F3" w14:textId="77777777" w:rsidR="005F085C" w:rsidRPr="005F085C" w:rsidRDefault="005F085C" w:rsidP="005F085C">
      <w:pPr>
        <w:widowControl w:val="0"/>
        <w:autoSpaceDE w:val="0"/>
        <w:autoSpaceDN w:val="0"/>
        <w:spacing w:before="6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בפתח המילוי ישנו מסנן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463CEEC2" w14:textId="6C4EFF03" w:rsidR="005F085C" w:rsidRPr="005F085C" w:rsidRDefault="005F085C" w:rsidP="005F085C">
      <w:pPr>
        <w:widowControl w:val="0"/>
        <w:autoSpaceDE w:val="0"/>
        <w:autoSpaceDN w:val="0"/>
        <w:spacing w:before="6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מיכל המים </w:t>
      </w:r>
      <w:r w:rsidR="0073025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כולל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מחוון מפלס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גובה מים. </w:t>
      </w:r>
    </w:p>
    <w:p w14:paraId="683AC985" w14:textId="57E61EEC" w:rsidR="005F085C" w:rsidRDefault="005F085C" w:rsidP="00730250">
      <w:pPr>
        <w:widowControl w:val="0"/>
        <w:autoSpaceDE w:val="0"/>
        <w:autoSpaceDN w:val="0"/>
        <w:spacing w:before="6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proofErr w:type="spellStart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מתזים</w:t>
      </w:r>
      <w:proofErr w:type="spellEnd"/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עשויים מחומרים נוגדי חלודה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בחלק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ן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העליון של המברשות ובתעלת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השאיבה. </w:t>
      </w:r>
    </w:p>
    <w:p w14:paraId="323D3913" w14:textId="77777777" w:rsidR="00D46390" w:rsidRDefault="00D46390" w:rsidP="00730250">
      <w:pPr>
        <w:widowControl w:val="0"/>
        <w:autoSpaceDE w:val="0"/>
        <w:autoSpaceDN w:val="0"/>
        <w:spacing w:before="6"/>
        <w:ind w:left="121" w:firstLine="599"/>
        <w:rPr>
          <w:rFonts w:ascii="Arial" w:eastAsia="Arial" w:hAnsi="Arial" w:cs="Arial"/>
          <w:b/>
          <w:bCs/>
          <w:sz w:val="23"/>
          <w:szCs w:val="22"/>
          <w:rtl/>
          <w:lang w:eastAsia="tr-TR"/>
        </w:rPr>
      </w:pPr>
    </w:p>
    <w:p w14:paraId="01219D8B" w14:textId="77777777" w:rsidR="001B1769" w:rsidRDefault="001B1769" w:rsidP="001B1769">
      <w:pPr>
        <w:widowControl w:val="0"/>
        <w:autoSpaceDE w:val="0"/>
        <w:autoSpaceDN w:val="0"/>
        <w:bidi w:val="0"/>
        <w:rPr>
          <w:rFonts w:ascii="Arial" w:eastAsia="Arial" w:hAnsi="Arial" w:cs="Arial"/>
          <w:b/>
          <w:bCs/>
          <w:sz w:val="23"/>
          <w:szCs w:val="22"/>
          <w:rtl/>
          <w:lang w:eastAsia="tr-TR"/>
        </w:rPr>
      </w:pPr>
    </w:p>
    <w:p w14:paraId="4EAB5634" w14:textId="569AFD24" w:rsidR="00523AA5" w:rsidRPr="004657CA" w:rsidRDefault="00523AA5" w:rsidP="004657CA">
      <w:pPr>
        <w:widowControl w:val="0"/>
        <w:autoSpaceDE w:val="0"/>
        <w:autoSpaceDN w:val="0"/>
        <w:bidi w:val="0"/>
        <w:rPr>
          <w:rFonts w:ascii="Arial" w:eastAsia="Arial" w:hAnsi="Arial" w:cs="Arial"/>
          <w:b/>
          <w:bCs/>
          <w:sz w:val="20"/>
          <w:szCs w:val="20"/>
          <w:rtl/>
          <w:lang w:eastAsia="tr-TR"/>
        </w:rPr>
      </w:pPr>
      <w:r w:rsidRPr="004657CA">
        <w:rPr>
          <w:rFonts w:ascii="Arial" w:eastAsia="Arial" w:hAnsi="Arial" w:cs="Arial" w:hint="cs"/>
          <w:b/>
          <w:bCs/>
          <w:sz w:val="20"/>
          <w:szCs w:val="20"/>
          <w:rtl/>
          <w:lang w:eastAsia="tr-TR"/>
        </w:rPr>
        <w:t>.../2</w:t>
      </w:r>
    </w:p>
    <w:p w14:paraId="078BA575" w14:textId="5B3C7F68" w:rsidR="005F085C" w:rsidRDefault="00523AA5" w:rsidP="00523AA5">
      <w:pPr>
        <w:widowControl w:val="0"/>
        <w:autoSpaceDE w:val="0"/>
        <w:autoSpaceDN w:val="0"/>
        <w:bidi w:val="0"/>
        <w:jc w:val="center"/>
        <w:rPr>
          <w:rFonts w:ascii="Arial" w:eastAsia="Arial" w:hAnsi="Arial" w:cs="Arial"/>
          <w:b/>
          <w:bCs/>
          <w:sz w:val="20"/>
          <w:szCs w:val="20"/>
          <w:rtl/>
          <w:lang w:eastAsia="tr-TR"/>
        </w:rPr>
      </w:pPr>
      <w:r>
        <w:rPr>
          <w:rFonts w:ascii="Arial" w:eastAsia="Arial" w:hAnsi="Arial" w:cs="Arial" w:hint="cs"/>
          <w:b/>
          <w:bCs/>
          <w:sz w:val="20"/>
          <w:szCs w:val="20"/>
          <w:rtl/>
          <w:lang w:eastAsia="tr-TR"/>
        </w:rPr>
        <w:lastRenderedPageBreak/>
        <w:t>-2-</w:t>
      </w:r>
    </w:p>
    <w:p w14:paraId="3AF0ADD2" w14:textId="77777777" w:rsidR="00523AA5" w:rsidRPr="005F085C" w:rsidRDefault="00523AA5" w:rsidP="00523AA5">
      <w:pPr>
        <w:widowControl w:val="0"/>
        <w:autoSpaceDE w:val="0"/>
        <w:autoSpaceDN w:val="0"/>
        <w:bidi w:val="0"/>
        <w:jc w:val="center"/>
        <w:rPr>
          <w:rFonts w:ascii="Arial" w:eastAsia="Arial" w:hAnsi="Arial" w:cs="Arial"/>
          <w:b/>
          <w:bCs/>
          <w:sz w:val="20"/>
          <w:szCs w:val="20"/>
          <w:rtl/>
          <w:lang w:eastAsia="tr-TR"/>
        </w:rPr>
      </w:pPr>
    </w:p>
    <w:p w14:paraId="1283689F" w14:textId="77777777" w:rsidR="005F085C" w:rsidRPr="005F085C" w:rsidRDefault="005F085C" w:rsidP="005F085C">
      <w:pPr>
        <w:widowControl w:val="0"/>
        <w:autoSpaceDE w:val="0"/>
        <w:autoSpaceDN w:val="0"/>
        <w:ind w:left="121"/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3. 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  <w:t xml:space="preserve">מנוע </w:t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ה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>עזר</w:t>
      </w:r>
    </w:p>
    <w:p w14:paraId="5651608B" w14:textId="18A8F1CD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מנוע 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עזר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מופעל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דיזל</w:t>
      </w:r>
      <w:r w:rsidR="00D4639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,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מקורר מים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ו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בהספק של 95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 xml:space="preserve"> כ"ס. </w:t>
      </w:r>
    </w:p>
    <w:p w14:paraId="0AF1AAF6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מנוע העזר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צויד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בבקר שליטה מתא נהג. </w:t>
      </w:r>
    </w:p>
    <w:p w14:paraId="74385982" w14:textId="006C7E6B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למנוע מסנני שמן, סולר ומסנני אוויר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30CECEA2" w14:textId="630669A8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 w:bidi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המנוע </w:t>
      </w:r>
      <w:proofErr w:type="spellStart"/>
      <w:r w:rsidR="00730250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מצוייד</w:t>
      </w:r>
      <w:proofErr w:type="spellEnd"/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בשעון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זמן ובשעון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הפעלה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08D9E0D1" w14:textId="50D2FE25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מדי מנוע (שמן, דלק, אוויר,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מצבר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ורמת טעינה) בלוח הבקרה בתא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נהג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.</w:t>
      </w:r>
    </w:p>
    <w:p w14:paraId="6ED622C5" w14:textId="77777777" w:rsidR="005F085C" w:rsidRPr="005F085C" w:rsidRDefault="005F085C" w:rsidP="005F085C">
      <w:pPr>
        <w:widowControl w:val="0"/>
        <w:autoSpaceDE w:val="0"/>
        <w:autoSpaceDN w:val="0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2800D9DA" w14:textId="77777777" w:rsidR="005F085C" w:rsidRPr="005F085C" w:rsidRDefault="005F085C" w:rsidP="005F085C">
      <w:pPr>
        <w:widowControl w:val="0"/>
        <w:autoSpaceDE w:val="0"/>
        <w:autoSpaceDN w:val="0"/>
        <w:jc w:val="both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4. 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מפוח היניקה </w:t>
      </w:r>
    </w:p>
    <w:p w14:paraId="43B24475" w14:textId="08104487" w:rsidR="005F085C" w:rsidRP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 xml:space="preserve">-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יניקת הפסולת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דרך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צינורות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היניקה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עד חלקו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העליון של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מיכל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האשפה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.</w:t>
      </w:r>
    </w:p>
    <w:p w14:paraId="28F90230" w14:textId="73219122" w:rsidR="005F085C" w:rsidRP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המפוח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אטום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ועם כנפיים נוגדי שחיקה. </w:t>
      </w:r>
    </w:p>
    <w:p w14:paraId="73D5C26D" w14:textId="33883FCA" w:rsidR="005F085C" w:rsidRP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מנוע </w:t>
      </w:r>
      <w:r w:rsidR="001B176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עזר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מחובר ל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מצמד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המפוח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שיופעל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עם ממיר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מהירות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6A90CB60" w14:textId="7102DAA6" w:rsidR="005F085C" w:rsidRP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צינורות יניקה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גמישים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4FD724C6" w14:textId="69C9B7FD" w:rsid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מפוח היניקה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נשלט מתא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 xml:space="preserve"> מפעיל. </w:t>
      </w:r>
    </w:p>
    <w:p w14:paraId="7AA461D0" w14:textId="6F5D8DDB" w:rsidR="00730250" w:rsidRPr="005F085C" w:rsidRDefault="00730250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 xml:space="preserve">- </w:t>
      </w:r>
      <w:r w:rsidR="00933E9B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 xml:space="preserve">שטיפה למפוח לנוחיות ויעילות התחזוקה. </w:t>
      </w:r>
    </w:p>
    <w:p w14:paraId="0BAAA649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jc w:val="both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</w:p>
    <w:p w14:paraId="2CB9F6A4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jc w:val="both"/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  <w:t>5.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  <w:tab/>
        <w:t xml:space="preserve">משאבה הידראולית &amp; מיכל שמן </w:t>
      </w:r>
    </w:p>
    <w:p w14:paraId="7537CD4A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ab/>
        <w:t xml:space="preserve">-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המשאבה ההידראולית לא תעבור להפעלת לחץ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,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מלבד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בזמן שמתבצע מצב טאוט. </w:t>
      </w:r>
    </w:p>
    <w:p w14:paraId="78CB764F" w14:textId="09A0D7D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="001B176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נפח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המיכל 80 ליטר לפחות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30869A3A" w14:textId="44771476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 w:bidi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מד לחץ, מחווני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מפלס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השמן והחום </w:t>
      </w:r>
      <w:r w:rsidR="001B176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מותקנים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על המיכל</w:t>
      </w:r>
      <w:r w:rsidR="001B176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</w:p>
    <w:p w14:paraId="36D781B5" w14:textId="1CE11ACB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המערכת ההידראולית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כוללת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סינון בקווי היניקה והחזרה של הנוזלים.</w:t>
      </w:r>
    </w:p>
    <w:p w14:paraId="0497C00B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7517C120" w14:textId="77777777" w:rsidR="005F085C" w:rsidRPr="005F085C" w:rsidRDefault="005F085C" w:rsidP="005F085C">
      <w:pPr>
        <w:widowControl w:val="0"/>
        <w:autoSpaceDE w:val="0"/>
        <w:autoSpaceDN w:val="0"/>
        <w:ind w:left="121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6. 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  <w:t>מברש</w:t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ו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 xml:space="preserve">ת </w:t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צד  </w:t>
      </w:r>
    </w:p>
    <w:p w14:paraId="2B58DF8A" w14:textId="1DCF522A" w:rsidR="005F085C" w:rsidRPr="005F085C" w:rsidRDefault="005F085C" w:rsidP="00E4126F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מברש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ו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ת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מסיבי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פלדה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עגולות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מותקנות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מאחורי הגלגלים הימניים והשמאליים הקדמיים של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הרכב.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   </w:t>
      </w:r>
    </w:p>
    <w:p w14:paraId="0B846ECD" w14:textId="3F3A98E1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מברשות הצד ולחץ הקרקע ניתנים לכיוון. </w:t>
      </w:r>
    </w:p>
    <w:p w14:paraId="729B74C1" w14:textId="25287D93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עוצמת הלחץ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מותאמת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לכמות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כל מסת אשפה נתונה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50DAF87D" w14:textId="77777777" w:rsidR="005F085C" w:rsidRPr="005F085C" w:rsidRDefault="005F085C" w:rsidP="005F085C">
      <w:pPr>
        <w:widowControl w:val="0"/>
        <w:autoSpaceDE w:val="0"/>
        <w:autoSpaceDN w:val="0"/>
        <w:ind w:firstLine="720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מברשת הצד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בקוטר 450 מ"מ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7B7BAE4B" w14:textId="42AA1F0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אפשרות להפעלת מברשת ימין, או שמאל, או שתיהן יחד</w:t>
      </w:r>
      <w:r w:rsidR="009A6AC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</w:p>
    <w:p w14:paraId="52DA801C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-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proofErr w:type="spellStart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מתזי</w:t>
      </w:r>
      <w:proofErr w:type="spellEnd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מים למניעת אבק בחזית המברשות. </w:t>
      </w:r>
    </w:p>
    <w:p w14:paraId="23719E98" w14:textId="34C3BFF5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-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כל מברשת צד, ימין ושמאל,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מוארת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לעבודת </w:t>
      </w:r>
      <w:r w:rsidR="00ED2136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לילה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58DE00B0" w14:textId="54A7EE72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מברשות הצד חופשיות לנוע, בהתאם למדרון או לחספוס כל כביש נתון. </w:t>
      </w:r>
    </w:p>
    <w:p w14:paraId="57CD471D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proofErr w:type="spellStart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סל"ד</w:t>
      </w:r>
      <w:proofErr w:type="spellEnd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מברשות הצד ניתן לכיוון. </w:t>
      </w:r>
    </w:p>
    <w:p w14:paraId="792E01F1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750D75A8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7.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מברשת מרכזית </w:t>
      </w:r>
    </w:p>
    <w:p w14:paraId="206798A8" w14:textId="110C00EA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מברשת גלילית בקוטר </w:t>
      </w:r>
      <w:r w:rsidR="00E46DB8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400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מ"מ ובאורך 1300 מ"מ, מותקנת בין שתי מסגרות השלדה. </w:t>
      </w:r>
    </w:p>
    <w:p w14:paraId="41582ACA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המברשת מופעלת ע"י מנוע הידראולי.  </w:t>
      </w:r>
    </w:p>
    <w:p w14:paraId="6E6E6557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המברשת עשויה מסיבי </w:t>
      </w:r>
      <w:proofErr w:type="spellStart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פוליפרופילן</w:t>
      </w:r>
      <w:proofErr w:type="spellEnd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צפופים. </w:t>
      </w:r>
    </w:p>
    <w:p w14:paraId="1C32B245" w14:textId="2758BFBF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למברשת המרכזית כיסוי למניעת פיזור הפסולת. </w:t>
      </w:r>
    </w:p>
    <w:p w14:paraId="5FEDB7B0" w14:textId="68E00B0C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המברשת המרכזית חופשיה לנוע ולפעול </w:t>
      </w:r>
      <w:proofErr w:type="spellStart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בסינכרון</w:t>
      </w:r>
      <w:proofErr w:type="spellEnd"/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עם </w:t>
      </w:r>
      <w:r w:rsidR="00AB16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צד הטאוט הנבחר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3DACC4BD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28044C6C" w14:textId="77777777" w:rsidR="005F085C" w:rsidRPr="005F085C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8.</w:t>
      </w:r>
      <w:r w:rsidRPr="005F085C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5F085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לוח בקרה &amp; מחוונים </w:t>
      </w:r>
    </w:p>
    <w:p w14:paraId="47F482D5" w14:textId="77777777" w:rsidR="005F085C" w:rsidRPr="005F085C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בקרה ומתגים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מותקנים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בתא נהג של הרכב להפעלת מנוע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עזר, מברשות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הצד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, מברשת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  </w:t>
      </w:r>
    </w:p>
    <w:p w14:paraId="0A4BF6AE" w14:textId="77777777" w:rsidR="005F085C" w:rsidRPr="005F085C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 מרכזית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,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מפוח ו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משאבות הידראוליות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1F4327C3" w14:textId="77777777" w:rsidR="005F085C" w:rsidRPr="005F085C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נוריות 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כפתורי אזהרה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יוצגו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בלוח הבקרה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6E59204E" w14:textId="726DFBDB" w:rsidR="005F085C" w:rsidRPr="005F085C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>לכל החוטים המשמשים בלוח הבקרה שקעים ותוויות מזהות</w:t>
      </w:r>
      <w:r w:rsidRPr="005F085C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6C394093" w14:textId="63EA7A15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r w:rsidRPr="005F085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הפעלת</w:t>
      </w:r>
      <w:r w:rsidRPr="005F085C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כל מתג בלוח הבקרה תהיה מזוהה בבירור עם תווית.</w:t>
      </w:r>
    </w:p>
    <w:p w14:paraId="6B6F4B80" w14:textId="77777777" w:rsidR="005F085C" w:rsidRP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3"/>
          <w:szCs w:val="22"/>
          <w:rtl/>
          <w:lang w:val="tr-TR" w:eastAsia="tr-TR"/>
        </w:rPr>
      </w:pPr>
    </w:p>
    <w:p w14:paraId="27B05055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9.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מערכת המים </w:t>
      </w:r>
    </w:p>
    <w:p w14:paraId="320696D6" w14:textId="00360216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משאבת </w:t>
      </w:r>
      <w:r w:rsidR="009A6AC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לחץ מים מופעלת הידראולית. </w:t>
      </w:r>
    </w:p>
    <w:p w14:paraId="7DCC7F29" w14:textId="75D9CB56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 המשאבה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="001B1769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מתעלת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את המים אל המברשות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, אל פתחי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היניקה ומ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כל האשפה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באמצעות   </w:t>
      </w:r>
    </w:p>
    <w:p w14:paraId="41D54DEF" w14:textId="49DE2CEE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 שסתום חלוקה. </w:t>
      </w:r>
    </w:p>
    <w:p w14:paraId="1814E142" w14:textId="55B503AB" w:rsidR="007A6CF3" w:rsidRDefault="005F085C" w:rsidP="00933E9B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proofErr w:type="spellStart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מתזי</w:t>
      </w:r>
      <w:proofErr w:type="spellEnd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המים </w:t>
      </w:r>
      <w:r w:rsidR="001B1769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מופעלים ומופסקים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באמצעות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שסתום חשמל</w:t>
      </w:r>
      <w:r w:rsidR="001B1769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לחץ המים 10-40 בר. </w:t>
      </w:r>
    </w:p>
    <w:p w14:paraId="68202573" w14:textId="32FAC216" w:rsidR="00E4126F" w:rsidRDefault="00546CEC" w:rsidP="00546CE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3"/>
          <w:szCs w:val="22"/>
          <w:lang w:val="tr-TR" w:eastAsia="tr-TR"/>
        </w:rPr>
      </w:pPr>
      <w:r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 אפשרות למש</w:t>
      </w:r>
      <w:r w:rsidR="009A6AC9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א</w:t>
      </w:r>
      <w:r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בת מים בלחץ גבוה, הפועלת תוך כדי טאוט. </w:t>
      </w:r>
      <w:r w:rsidR="00523AA5">
        <w:rPr>
          <w:rFonts w:ascii="Tahoma" w:eastAsia="Arial" w:hAnsi="Tahoma" w:cs="Tahoma"/>
          <w:sz w:val="23"/>
          <w:szCs w:val="22"/>
          <w:rtl/>
          <w:lang w:val="tr-TR" w:eastAsia="tr-TR"/>
        </w:rPr>
        <w:tab/>
      </w:r>
    </w:p>
    <w:p w14:paraId="67F044AA" w14:textId="5ACB4FCA" w:rsidR="005F085C" w:rsidRDefault="00E4126F" w:rsidP="00546CEC">
      <w:pPr>
        <w:widowControl w:val="0"/>
        <w:autoSpaceDE w:val="0"/>
        <w:autoSpaceDN w:val="0"/>
        <w:ind w:left="121" w:firstLine="599"/>
        <w:rPr>
          <w:rFonts w:ascii="Arial" w:eastAsia="Arial" w:hAnsi="Arial" w:cs="Arial"/>
          <w:b/>
          <w:bCs/>
          <w:sz w:val="20"/>
          <w:szCs w:val="20"/>
          <w:rtl/>
          <w:lang w:eastAsia="tr-TR"/>
        </w:rPr>
      </w:pP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>
        <w:rPr>
          <w:rFonts w:ascii="Tahoma" w:eastAsia="Arial" w:hAnsi="Tahoma" w:cs="Tahoma"/>
          <w:sz w:val="23"/>
          <w:szCs w:val="22"/>
          <w:lang w:val="tr-TR" w:eastAsia="tr-TR"/>
        </w:rPr>
        <w:tab/>
      </w:r>
      <w:r w:rsidR="00523AA5">
        <w:rPr>
          <w:rFonts w:ascii="Tahoma" w:eastAsia="Arial" w:hAnsi="Tahoma" w:cs="Tahoma"/>
          <w:sz w:val="23"/>
          <w:szCs w:val="22"/>
          <w:rtl/>
          <w:lang w:val="tr-TR" w:eastAsia="tr-TR"/>
        </w:rPr>
        <w:tab/>
      </w:r>
      <w:r w:rsidR="00523AA5">
        <w:rPr>
          <w:rFonts w:ascii="Tahoma" w:eastAsia="Arial" w:hAnsi="Tahoma" w:cs="Tahoma"/>
          <w:sz w:val="23"/>
          <w:szCs w:val="22"/>
          <w:rtl/>
          <w:lang w:val="tr-TR" w:eastAsia="tr-TR"/>
        </w:rPr>
        <w:tab/>
      </w:r>
      <w:r w:rsidR="00332849" w:rsidRPr="007A6CF3">
        <w:rPr>
          <w:rFonts w:ascii="Arial" w:eastAsia="Arial" w:hAnsi="Arial" w:cs="Arial" w:hint="cs"/>
          <w:b/>
          <w:bCs/>
          <w:sz w:val="20"/>
          <w:szCs w:val="20"/>
          <w:rtl/>
          <w:lang w:eastAsia="tr-TR"/>
        </w:rPr>
        <w:t>.../3</w:t>
      </w:r>
    </w:p>
    <w:p w14:paraId="64F8AAB2" w14:textId="073668B1" w:rsidR="005F085C" w:rsidRPr="007A6CF3" w:rsidRDefault="00332849" w:rsidP="00332849">
      <w:pPr>
        <w:widowControl w:val="0"/>
        <w:autoSpaceDE w:val="0"/>
        <w:autoSpaceDN w:val="0"/>
        <w:ind w:left="121" w:hanging="362"/>
        <w:jc w:val="center"/>
        <w:rPr>
          <w:rFonts w:ascii="Arial" w:eastAsia="Arial" w:hAnsi="Arial" w:cs="Arial"/>
          <w:b/>
          <w:bCs/>
          <w:sz w:val="20"/>
          <w:szCs w:val="20"/>
          <w:rtl/>
          <w:lang w:eastAsia="tr-TR"/>
        </w:rPr>
      </w:pPr>
      <w:r w:rsidRPr="007A6CF3">
        <w:rPr>
          <w:rFonts w:ascii="Arial" w:eastAsia="Arial" w:hAnsi="Arial" w:cs="Arial" w:hint="cs"/>
          <w:b/>
          <w:bCs/>
          <w:sz w:val="20"/>
          <w:szCs w:val="20"/>
          <w:rtl/>
          <w:lang w:eastAsia="tr-TR"/>
        </w:rPr>
        <w:lastRenderedPageBreak/>
        <w:t>-3-</w:t>
      </w:r>
    </w:p>
    <w:p w14:paraId="5103D235" w14:textId="3CA30A17" w:rsidR="005F085C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55C6E940" w14:textId="77777777" w:rsidR="007A6CF3" w:rsidRPr="007A6CF3" w:rsidRDefault="007A6CF3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1AA418B1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10. 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צינור יניקה חיצוני </w:t>
      </w:r>
    </w:p>
    <w:p w14:paraId="2454052F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צינור יניקה חיצוני באורך של 4 מ', מותקן בגב מיכל האשפה. </w:t>
      </w:r>
    </w:p>
    <w:p w14:paraId="4657AF78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הצינור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מתואם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לניוד קל.</w:t>
      </w:r>
    </w:p>
    <w:p w14:paraId="2CF36ECE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11EE9102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11.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בוכנות הידראוליות </w:t>
      </w:r>
    </w:p>
    <w:p w14:paraId="083DA7BC" w14:textId="22BF14B6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 הבוכנות עשויות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מציר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פלדה מושחז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ומוטות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כרום. </w:t>
      </w:r>
    </w:p>
    <w:p w14:paraId="40589F01" w14:textId="71D38FEA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הבוכנות </w:t>
      </w:r>
      <w:r w:rsidR="001B1769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מבוקרות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ע"י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שסתום אלקטרו הידראולי.</w:t>
      </w:r>
    </w:p>
    <w:p w14:paraId="22D8BCB0" w14:textId="77777777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2F5FD588" w14:textId="2CFADF5E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12.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="00546CEC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פתח</w:t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 יניקה בוואקום</w:t>
      </w:r>
    </w:p>
    <w:p w14:paraId="0A8F8805" w14:textId="196EDB4C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פתח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="00ED2136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יניקה נישא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על 2 גלגלים</w:t>
      </w:r>
      <w:r w:rsidR="00ED2136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3F61D17A" w14:textId="275FAD45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הפתח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נע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מעלה ומטה פנאומטית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26AE0EDD" w14:textId="3BF156A4" w:rsidR="005F085C" w:rsidRPr="00E4126F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תריס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בצ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ד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ו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הקדמי של 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הפתח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, </w:t>
      </w:r>
      <w:r w:rsidR="00546CEC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</w:t>
      </w:r>
      <w:r w:rsidR="00ED2136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נפתח ונסגר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אוטומטית</w:t>
      </w: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>.</w:t>
      </w:r>
    </w:p>
    <w:p w14:paraId="7E7CEA15" w14:textId="77777777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דלתות נעילה מעל צינורות היניקה לפתיחה/סגירה, בהתאם לצד העבודה הנבחר. </w:t>
      </w:r>
    </w:p>
    <w:p w14:paraId="192D1181" w14:textId="53AB9ACE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מערכת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היניקה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כוללת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proofErr w:type="spellStart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מתזי</w:t>
      </w:r>
      <w:proofErr w:type="spellEnd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מים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מתכווננים מ-3 נקודות נפרדות.</w:t>
      </w:r>
    </w:p>
    <w:p w14:paraId="71054EAA" w14:textId="77777777" w:rsidR="005F085C" w:rsidRPr="007A6CF3" w:rsidRDefault="005F085C" w:rsidP="005F085C">
      <w:pPr>
        <w:widowControl w:val="0"/>
        <w:autoSpaceDE w:val="0"/>
        <w:autoSpaceDN w:val="0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73A7B090" w14:textId="77777777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13.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מערכות בטיחות</w:t>
      </w:r>
    </w:p>
    <w:p w14:paraId="032D783B" w14:textId="1D2CBB10" w:rsidR="005F085C" w:rsidRPr="007A6CF3" w:rsidRDefault="005F085C" w:rsidP="005F085C">
      <w:pPr>
        <w:widowControl w:val="0"/>
        <w:autoSpaceDE w:val="0"/>
        <w:autoSpaceDN w:val="0"/>
        <w:ind w:left="121" w:hanging="55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הציוד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וצר לשימוש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בצורה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בטיחותית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ויופעלו כל מערכות הבטיחות הקיימות.</w:t>
      </w:r>
    </w:p>
    <w:p w14:paraId="026A22EA" w14:textId="581128F5" w:rsidR="005F085C" w:rsidRPr="007A6CF3" w:rsidRDefault="005F085C" w:rsidP="005F085C">
      <w:pPr>
        <w:widowControl w:val="0"/>
        <w:autoSpaceDE w:val="0"/>
        <w:autoSpaceDN w:val="0"/>
        <w:spacing w:before="3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חוברות הפעלה 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ל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מערכות הבטיחות יסופקו יחד עם הרכב.</w:t>
      </w:r>
    </w:p>
    <w:p w14:paraId="3CCA1652" w14:textId="255D182C" w:rsidR="005F085C" w:rsidRPr="007A6CF3" w:rsidRDefault="005F085C" w:rsidP="005F085C">
      <w:pPr>
        <w:widowControl w:val="0"/>
        <w:autoSpaceDE w:val="0"/>
        <w:autoSpaceDN w:val="0"/>
        <w:spacing w:before="3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כל החלקים הנעים של הרכב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מאובטחים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ובהתאם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לנוהלי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הבטיחות</w:t>
      </w:r>
      <w:r w:rsidR="00933E9B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</w:p>
    <w:p w14:paraId="2FC711D1" w14:textId="7F75094D" w:rsidR="005F085C" w:rsidRPr="007A6CF3" w:rsidRDefault="005F085C" w:rsidP="005F085C">
      <w:pPr>
        <w:widowControl w:val="0"/>
        <w:autoSpaceDE w:val="0"/>
        <w:autoSpaceDN w:val="0"/>
        <w:spacing w:before="3"/>
        <w:ind w:left="121" w:firstLine="599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מערכות הבטיחות ברכב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ב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צבעים בולטים.</w:t>
      </w:r>
    </w:p>
    <w:p w14:paraId="03033C72" w14:textId="1D70C157" w:rsidR="005F085C" w:rsidRPr="007A6CF3" w:rsidRDefault="005F085C" w:rsidP="005F085C">
      <w:pPr>
        <w:widowControl w:val="0"/>
        <w:autoSpaceDE w:val="0"/>
        <w:autoSpaceDN w:val="0"/>
        <w:spacing w:before="3"/>
        <w:ind w:left="121" w:firstLine="599"/>
        <w:rPr>
          <w:rFonts w:ascii="Tahoma" w:eastAsia="Arial" w:hAnsi="Tahoma" w:cs="Tahoma"/>
          <w:sz w:val="20"/>
          <w:szCs w:val="20"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כל מערכות הבטיחות 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מסומנים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כהלכה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,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כדי לאפשר למפעיל להבחין בהן בקלות.</w:t>
      </w:r>
    </w:p>
    <w:p w14:paraId="2E3299C3" w14:textId="77777777" w:rsidR="005F085C" w:rsidRPr="007A6CF3" w:rsidRDefault="005F085C" w:rsidP="005F085C">
      <w:pPr>
        <w:widowControl w:val="0"/>
        <w:tabs>
          <w:tab w:val="left" w:pos="251"/>
        </w:tabs>
        <w:autoSpaceDE w:val="0"/>
        <w:autoSpaceDN w:val="0"/>
        <w:bidi w:val="0"/>
        <w:spacing w:before="51" w:line="213" w:lineRule="auto"/>
        <w:ind w:left="121" w:right="415"/>
        <w:jc w:val="right"/>
        <w:rPr>
          <w:rFonts w:ascii="Tahoma" w:eastAsia="Arial" w:hAnsi="Tahoma" w:cs="Tahoma"/>
          <w:sz w:val="20"/>
          <w:szCs w:val="20"/>
          <w:rtl/>
          <w:lang w:val="tr-TR" w:eastAsia="tr-TR" w:bidi="tr-TR"/>
        </w:rPr>
      </w:pPr>
    </w:p>
    <w:p w14:paraId="66419818" w14:textId="77777777" w:rsidR="005F085C" w:rsidRPr="007A6CF3" w:rsidRDefault="005F085C" w:rsidP="005F085C">
      <w:pPr>
        <w:widowControl w:val="0"/>
        <w:tabs>
          <w:tab w:val="left" w:pos="251"/>
        </w:tabs>
        <w:autoSpaceDE w:val="0"/>
        <w:autoSpaceDN w:val="0"/>
        <w:spacing w:before="51" w:line="213" w:lineRule="auto"/>
        <w:ind w:left="121" w:right="66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  <w:t xml:space="preserve">14. 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 w:bidi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תא המנוע וכיסויים</w:t>
      </w:r>
    </w:p>
    <w:p w14:paraId="7D74C1C8" w14:textId="09B5F2BC" w:rsidR="005F085C" w:rsidRPr="007A6CF3" w:rsidRDefault="005F085C" w:rsidP="005F085C">
      <w:pPr>
        <w:widowControl w:val="0"/>
        <w:tabs>
          <w:tab w:val="left" w:pos="251"/>
        </w:tabs>
        <w:autoSpaceDE w:val="0"/>
        <w:autoSpaceDN w:val="0"/>
        <w:spacing w:before="51" w:line="213" w:lineRule="auto"/>
        <w:ind w:left="121" w:right="66"/>
        <w:rPr>
          <w:rFonts w:ascii="Tahoma" w:eastAsia="Arial" w:hAnsi="Tahoma" w:cs="Tahoma"/>
          <w:sz w:val="20"/>
          <w:szCs w:val="20"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תא המנוע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מבודד לרעש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>.</w:t>
      </w:r>
    </w:p>
    <w:p w14:paraId="033B1989" w14:textId="242DDEC1" w:rsidR="005F085C" w:rsidRPr="007A6CF3" w:rsidRDefault="005F085C" w:rsidP="005F085C">
      <w:pPr>
        <w:widowControl w:val="0"/>
        <w:tabs>
          <w:tab w:val="left" w:pos="251"/>
        </w:tabs>
        <w:autoSpaceDE w:val="0"/>
        <w:autoSpaceDN w:val="0"/>
        <w:spacing w:before="51" w:line="213" w:lineRule="auto"/>
        <w:ind w:left="121" w:right="66"/>
        <w:rPr>
          <w:rFonts w:ascii="Tahoma" w:eastAsia="Arial" w:hAnsi="Tahoma" w:cs="Tahoma"/>
          <w:sz w:val="20"/>
          <w:szCs w:val="20"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כיסויי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 תא המנוע אטומים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לחלוטין.  </w:t>
      </w:r>
    </w:p>
    <w:p w14:paraId="0D4F4443" w14:textId="117CF8B9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 xml:space="preserve">-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מיקום הרדיאטור 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בטיח יניקת אויר חיצונית לקירור. </w:t>
      </w:r>
    </w:p>
    <w:p w14:paraId="34FA6741" w14:textId="77777777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0557F9D5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15.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צבע </w:t>
      </w:r>
    </w:p>
    <w:p w14:paraId="1B1800B7" w14:textId="398D9374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כל מתקן הטאוט 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צבוע 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בשתי שכבות של הצבע הנבחר מעל שכבת </w:t>
      </w:r>
      <w:proofErr w:type="spellStart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פריימר</w:t>
      </w:r>
      <w:proofErr w:type="spellEnd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. </w:t>
      </w:r>
    </w:p>
    <w:p w14:paraId="02E01B47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6A8323C2" w14:textId="039778C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16.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="004B6172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תאורה חיצונית </w:t>
      </w:r>
    </w:p>
    <w:p w14:paraId="43FFAB13" w14:textId="1EA1124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- 2 פנסי אזהרה מסתובבים 360</w:t>
      </w:r>
      <w:r w:rsidRPr="007A6CF3">
        <w:rPr>
          <w:rFonts w:ascii="Tahoma" w:eastAsia="Arial" w:hAnsi="Tahoma" w:cs="Tahoma" w:hint="cs"/>
          <w:smallCaps/>
          <w:sz w:val="20"/>
          <w:szCs w:val="20"/>
          <w:vertAlign w:val="superscript"/>
          <w:rtl/>
          <w:lang w:val="tr-TR" w:eastAsia="tr-TR"/>
        </w:rPr>
        <w:t>0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מותקנים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בחזית או בגב מיכל האשפה. </w:t>
      </w:r>
    </w:p>
    <w:p w14:paraId="4252C5AE" w14:textId="45812760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חיצי אזהרה מהבהבים 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מותקנים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בגב מיכל האשפה. </w:t>
      </w:r>
    </w:p>
    <w:p w14:paraId="7C766C83" w14:textId="7530DC6F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- </w:t>
      </w:r>
      <w:r w:rsidR="00ED2136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תאורה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על מברשות הצד, להאיר את המשטח המיועד לטאוט. </w:t>
      </w:r>
    </w:p>
    <w:p w14:paraId="662DE8A8" w14:textId="77777777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0A4353AB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 xml:space="preserve">17. </w:t>
      </w:r>
      <w:r w:rsidRPr="007A6CF3">
        <w:rPr>
          <w:rFonts w:ascii="Tahoma" w:eastAsia="Arial" w:hAnsi="Tahoma" w:cs="Tahoma"/>
          <w:b/>
          <w:bCs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b/>
          <w:bCs/>
          <w:sz w:val="20"/>
          <w:szCs w:val="20"/>
          <w:rtl/>
          <w:lang w:val="tr-TR" w:eastAsia="tr-TR"/>
        </w:rPr>
        <w:t>נתונים טכניים כלליים</w:t>
      </w:r>
    </w:p>
    <w:p w14:paraId="53ED8A68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רוחב טאוט -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2200-2800 מ"מ </w:t>
      </w:r>
    </w:p>
    <w:p w14:paraId="5AE395F7" w14:textId="50072F59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הספק הטאוט - </w:t>
      </w:r>
      <w:r w:rsid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25,000-33,750 מ"ר/שעה </w:t>
      </w:r>
    </w:p>
    <w:p w14:paraId="67FD0AEE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מהירות הטאוט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05/30 קמ"ש </w:t>
      </w:r>
    </w:p>
    <w:p w14:paraId="7199435F" w14:textId="3EB04532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מיכל האשפה - </w:t>
      </w:r>
      <w:r w:rsid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5 מ"ק </w:t>
      </w:r>
    </w:p>
    <w:p w14:paraId="1FBA7778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מיכל המים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1,500 ליטר  </w:t>
      </w:r>
    </w:p>
    <w:p w14:paraId="4F85F60F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לחץ התזה 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5 בר מינימום </w:t>
      </w:r>
    </w:p>
    <w:p w14:paraId="613D7184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מברשת צד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450 מ"מ </w:t>
      </w:r>
    </w:p>
    <w:p w14:paraId="0D38CD84" w14:textId="77777777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מברשת מרכזית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1,300 מ"מ </w:t>
      </w:r>
    </w:p>
    <w:p w14:paraId="5730FE65" w14:textId="4AEF0E5F" w:rsidR="005F085C" w:rsidRPr="007A6CF3" w:rsidRDefault="005F085C" w:rsidP="005F085C">
      <w:pPr>
        <w:widowControl w:val="0"/>
        <w:autoSpaceDE w:val="0"/>
        <w:autoSpaceDN w:val="0"/>
        <w:ind w:left="720" w:hanging="512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="00ED2136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מהירות</w:t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מפוח -</w:t>
      </w:r>
      <w:r w:rsid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3,000 </w:t>
      </w:r>
      <w:proofErr w:type="spellStart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סל"ד</w:t>
      </w:r>
      <w:proofErr w:type="spellEnd"/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</w:p>
    <w:p w14:paraId="0D9C4070" w14:textId="6EACEDDF" w:rsidR="005F085C" w:rsidRPr="007A6CF3" w:rsidRDefault="005F085C" w:rsidP="005F085C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מנוע עליון - 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95 כ"ס (טורבו</w:t>
      </w:r>
      <w:r w:rsidR="004B6172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/דיזל) </w:t>
      </w:r>
    </w:p>
    <w:p w14:paraId="51FE1D43" w14:textId="3FC3CE2D" w:rsidR="00882DBE" w:rsidRDefault="005F085C" w:rsidP="00332849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>מיכל שמן הידראולי -</w:t>
      </w:r>
      <w:r w:rsidRPr="007A6CF3">
        <w:rPr>
          <w:rFonts w:ascii="Tahoma" w:eastAsia="Arial" w:hAnsi="Tahoma" w:cs="Tahoma"/>
          <w:sz w:val="20"/>
          <w:szCs w:val="20"/>
          <w:rtl/>
          <w:lang w:val="tr-TR" w:eastAsia="tr-TR"/>
        </w:rPr>
        <w:tab/>
      </w:r>
      <w:r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80 ליטר </w:t>
      </w:r>
      <w:r w:rsidR="009A5FEC" w:rsidRPr="007A6CF3">
        <w:rPr>
          <w:rFonts w:ascii="Tahoma" w:eastAsia="Arial" w:hAnsi="Tahoma" w:cs="Tahoma"/>
          <w:sz w:val="20"/>
          <w:szCs w:val="20"/>
          <w:lang w:val="tr-TR" w:eastAsia="tr-TR"/>
        </w:rPr>
        <w:t xml:space="preserve"> </w:t>
      </w:r>
      <w:r w:rsidR="00882DBE" w:rsidRPr="007A6CF3">
        <w:rPr>
          <w:rFonts w:ascii="Tahoma" w:eastAsia="Arial" w:hAnsi="Tahoma" w:cs="Tahoma" w:hint="cs"/>
          <w:sz w:val="20"/>
          <w:szCs w:val="20"/>
          <w:rtl/>
          <w:lang w:val="tr-TR" w:eastAsia="tr-TR"/>
        </w:rPr>
        <w:t xml:space="preserve"> </w:t>
      </w:r>
    </w:p>
    <w:p w14:paraId="55C96352" w14:textId="29F42BDD" w:rsidR="003B260B" w:rsidRDefault="003B260B" w:rsidP="00332849">
      <w:pPr>
        <w:widowControl w:val="0"/>
        <w:autoSpaceDE w:val="0"/>
        <w:autoSpaceDN w:val="0"/>
        <w:ind w:left="720"/>
        <w:rPr>
          <w:rFonts w:ascii="Tahoma" w:eastAsia="Arial" w:hAnsi="Tahoma" w:cs="Tahoma"/>
          <w:sz w:val="20"/>
          <w:szCs w:val="20"/>
          <w:rtl/>
          <w:lang w:val="tr-TR" w:eastAsia="tr-TR"/>
        </w:rPr>
      </w:pPr>
    </w:p>
    <w:p w14:paraId="5D1DBB5C" w14:textId="77777777" w:rsidR="003B260B" w:rsidRPr="00D51AF7" w:rsidRDefault="003B260B" w:rsidP="003B260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 w:hint="cs"/>
          <w:b/>
          <w:bCs/>
          <w:sz w:val="20"/>
          <w:szCs w:val="20"/>
          <w:rtl/>
        </w:rPr>
        <w:t>ה</w:t>
      </w:r>
      <w:r w:rsidRPr="00D51AF7">
        <w:rPr>
          <w:rFonts w:ascii="Tahoma" w:hAnsi="Tahoma" w:cs="Tahoma"/>
          <w:b/>
          <w:bCs/>
          <w:sz w:val="20"/>
          <w:szCs w:val="20"/>
          <w:rtl/>
        </w:rPr>
        <w:t xml:space="preserve">מפרט הקובע הינו מפרט היצרן והיצרן שומר על זכותו לשנות את המפרט הטכני ללא </w:t>
      </w:r>
    </w:p>
    <w:p w14:paraId="52029761" w14:textId="257409E6" w:rsidR="003B260B" w:rsidRPr="007A6CF3" w:rsidRDefault="003B260B" w:rsidP="003B260B">
      <w:pPr>
        <w:jc w:val="center"/>
        <w:rPr>
          <w:rFonts w:ascii="Tahoma" w:eastAsia="Arial" w:hAnsi="Tahoma" w:cs="Tahoma"/>
          <w:sz w:val="20"/>
          <w:szCs w:val="20"/>
          <w:rtl/>
          <w:lang w:val="tr-TR" w:eastAsia="tr-TR"/>
        </w:rPr>
      </w:pPr>
      <w:r w:rsidRPr="00D51AF7">
        <w:rPr>
          <w:rFonts w:ascii="Tahoma" w:hAnsi="Tahoma" w:cs="Tahoma"/>
          <w:b/>
          <w:bCs/>
          <w:sz w:val="20"/>
          <w:szCs w:val="20"/>
          <w:rtl/>
        </w:rPr>
        <w:t>הודעה מראש</w:t>
      </w:r>
      <w:r w:rsidRPr="00D51AF7">
        <w:rPr>
          <w:rFonts w:ascii="Tahoma" w:hAnsi="Tahoma" w:cs="Tahoma"/>
          <w:sz w:val="20"/>
          <w:szCs w:val="20"/>
          <w:rtl/>
        </w:rPr>
        <w:t>.</w:t>
      </w:r>
      <w:r w:rsidRPr="00D51AF7">
        <w:rPr>
          <w:rFonts w:hint="cs"/>
          <w:sz w:val="20"/>
          <w:szCs w:val="20"/>
          <w:rtl/>
        </w:rPr>
        <w:tab/>
      </w:r>
    </w:p>
    <w:sectPr w:rsidR="003B260B" w:rsidRPr="007A6CF3" w:rsidSect="00977E66">
      <w:headerReference w:type="default" r:id="rId8"/>
      <w:footerReference w:type="even" r:id="rId9"/>
      <w:footerReference w:type="default" r:id="rId10"/>
      <w:pgSz w:w="11906" w:h="16838" w:code="9"/>
      <w:pgMar w:top="1140" w:right="1286" w:bottom="0" w:left="1080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0064" w14:textId="77777777" w:rsidR="005C2C6C" w:rsidRDefault="005C2C6C">
      <w:r>
        <w:separator/>
      </w:r>
    </w:p>
  </w:endnote>
  <w:endnote w:type="continuationSeparator" w:id="0">
    <w:p w14:paraId="38E6797A" w14:textId="77777777" w:rsidR="005C2C6C" w:rsidRDefault="005C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C635" w14:textId="77777777" w:rsidR="001644CA" w:rsidRDefault="001644CA">
    <w:pPr>
      <w:pStyle w:val="a4"/>
      <w:framePr w:wrap="around" w:vAnchor="text" w:hAnchor="margin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14:paraId="789C93B3" w14:textId="77777777" w:rsidR="001644CA" w:rsidRDefault="001644CA">
    <w:pPr>
      <w:pStyle w:val="a4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315A" w14:textId="77777777" w:rsidR="001644CA" w:rsidRDefault="001644CA">
    <w:pPr>
      <w:pStyle w:val="a4"/>
      <w:ind w:right="360"/>
      <w:rPr>
        <w:rFonts w:ascii="Tahoma" w:hAnsi="Tahoma" w:cs="Tahoma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A0FA0" w14:textId="77777777" w:rsidR="005C2C6C" w:rsidRDefault="005C2C6C">
      <w:r>
        <w:separator/>
      </w:r>
    </w:p>
  </w:footnote>
  <w:footnote w:type="continuationSeparator" w:id="0">
    <w:p w14:paraId="2B499A9D" w14:textId="77777777" w:rsidR="005C2C6C" w:rsidRDefault="005C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AFFB" w14:textId="4DBB5050" w:rsidR="001644CA" w:rsidRPr="000D02D9" w:rsidRDefault="00977E66" w:rsidP="00E32C78">
    <w:pPr>
      <w:pStyle w:val="a3"/>
      <w:rPr>
        <w:rFonts w:ascii="Tahoma" w:hAnsi="Tahoma"/>
        <w:b/>
        <w:bCs/>
        <w:sz w:val="120"/>
        <w:szCs w:val="120"/>
        <w:rtl/>
      </w:rPr>
    </w:pPr>
    <w:r>
      <w:rPr>
        <w:rFonts w:cs="FrankRuehl"/>
        <w:b/>
        <w:bCs/>
        <w:noProof/>
        <w:sz w:val="130"/>
        <w:szCs w:val="130"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33112A" wp14:editId="6C979B52">
              <wp:simplePos x="0" y="0"/>
              <wp:positionH relativeFrom="column">
                <wp:posOffset>-171450</wp:posOffset>
              </wp:positionH>
              <wp:positionV relativeFrom="paragraph">
                <wp:posOffset>-60960</wp:posOffset>
              </wp:positionV>
              <wp:extent cx="6534150" cy="14287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21E9C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80"/>
                              <w:szCs w:val="92"/>
                              <w:rtl/>
                            </w:rPr>
                            <w:t>גד-אל</w:t>
                          </w:r>
                        </w:p>
                        <w:p w14:paraId="3D0CFEB8" w14:textId="77777777" w:rsidR="001644CA" w:rsidRPr="00667465" w:rsidRDefault="001644CA">
                          <w:pPr>
                            <w:pStyle w:val="1"/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ציוד  תברואה  בע"מ </w:t>
                          </w:r>
                        </w:p>
                        <w:p w14:paraId="3694AD97" w14:textId="77777777" w:rsidR="001644CA" w:rsidRPr="00667465" w:rsidRDefault="001644CA" w:rsidP="00B63F0C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מכונות טאוט כבישים  ומדרכות</w:t>
                          </w:r>
                        </w:p>
                        <w:p w14:paraId="7A8A913A" w14:textId="274EEE0F" w:rsidR="00977E66" w:rsidRDefault="001644CA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 w:rsidRPr="00667465"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 xml:space="preserve">יבוא,    שיווק    ושרות </w:t>
                          </w:r>
                        </w:p>
                        <w:p w14:paraId="1A0F7EBB" w14:textId="3E8E0238" w:rsidR="00527ADF" w:rsidRPr="00087ECF" w:rsidRDefault="00527ADF" w:rsidP="00527ADF">
                          <w:pPr>
                            <w:rPr>
                              <w:rFonts w:ascii="FrankRuehl" w:hAnsi="FrankRuehl" w:cs="FrankRuehl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rFonts w:ascii="FrankRuehl" w:hAnsi="FrankRuehl" w:cs="FrankRuehl" w:hint="cs"/>
                              <w:b/>
                              <w:bCs/>
                              <w:color w:val="0033CC"/>
                              <w:sz w:val="32"/>
                              <w:szCs w:val="32"/>
                              <w:rtl/>
                            </w:rPr>
                            <w:t>-------------------------------------------------------------------------------------------------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311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3.5pt;margin-top:-4.8pt;width:514.5pt;height:11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" filled="f" stroked="f">
              <v:textbox>
                <w:txbxContent>
                  <w:p w14:paraId="28721E9C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80"/>
                        <w:szCs w:val="92"/>
                        <w:rtl/>
                      </w:rPr>
                      <w:t>גד-אל</w:t>
                    </w:r>
                  </w:p>
                  <w:p w14:paraId="3D0CFEB8" w14:textId="77777777" w:rsidR="001644CA" w:rsidRPr="00667465" w:rsidRDefault="001644CA">
                    <w:pPr>
                      <w:pStyle w:val="1"/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/>
                        <w:color w:val="0033CC"/>
                        <w:sz w:val="32"/>
                        <w:szCs w:val="32"/>
                        <w:rtl/>
                      </w:rPr>
                      <w:t xml:space="preserve">ציוד  תברואה  בע"מ </w:t>
                    </w:r>
                  </w:p>
                  <w:p w14:paraId="3694AD97" w14:textId="77777777" w:rsidR="001644CA" w:rsidRPr="00667465" w:rsidRDefault="001644CA" w:rsidP="00B63F0C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מכונות טאוט כבישים  ומדרכות</w:t>
                    </w:r>
                  </w:p>
                  <w:p w14:paraId="7A8A913A" w14:textId="274EEE0F" w:rsidR="00977E66" w:rsidRDefault="001644CA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 w:rsidRPr="00667465"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 xml:space="preserve">יבוא,    שיווק    ושרות </w:t>
                    </w:r>
                  </w:p>
                  <w:p w14:paraId="1A0F7EBB" w14:textId="3E8E0238" w:rsidR="00527ADF" w:rsidRPr="00087ECF" w:rsidRDefault="00527ADF" w:rsidP="00527ADF">
                    <w:pPr>
                      <w:rPr>
                        <w:rFonts w:ascii="FrankRuehl" w:hAnsi="FrankRuehl" w:cs="FrankRuehl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</w:pPr>
                    <w:r>
                      <w:rPr>
                        <w:rFonts w:ascii="FrankRuehl" w:hAnsi="FrankRuehl" w:cs="FrankRuehl" w:hint="cs"/>
                        <w:b/>
                        <w:bCs/>
                        <w:color w:val="0033CC"/>
                        <w:sz w:val="32"/>
                        <w:szCs w:val="32"/>
                        <w:rtl/>
                      </w:rPr>
                      <w:t>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3CD0DF" wp14:editId="408B9BF2">
              <wp:simplePos x="0" y="0"/>
              <wp:positionH relativeFrom="column">
                <wp:posOffset>-247650</wp:posOffset>
              </wp:positionH>
              <wp:positionV relativeFrom="paragraph">
                <wp:posOffset>-89535</wp:posOffset>
              </wp:positionV>
              <wp:extent cx="1943100" cy="13208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1320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233C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משרדים :  טל: 8728594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4-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0</w:t>
                          </w:r>
                        </w:p>
                        <w:p w14:paraId="56456EF1" w14:textId="77777777" w:rsidR="001644CA" w:rsidRPr="00667465" w:rsidRDefault="001644CA" w:rsidP="006C752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פקס:  8720502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40BDEB98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שירות:     טל:  8421056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5103EA1A" w14:textId="77777777" w:rsidR="001644CA" w:rsidRPr="00667465" w:rsidRDefault="001644CA" w:rsidP="000C2CB6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                         8402070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</w:rPr>
                            <w:t>04-</w:t>
                          </w:r>
                        </w:p>
                        <w:p w14:paraId="1E38D704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ת.ד 471 , </w:t>
                          </w:r>
                          <w:proofErr w:type="spellStart"/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קרית</w:t>
                          </w:r>
                          <w:proofErr w:type="spellEnd"/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 xml:space="preserve">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–</w:t>
                          </w:r>
                          <w:r w:rsidRPr="00667465">
                            <w:rPr>
                              <w:rFonts w:hint="cs"/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  <w:t>אתא 28103</w:t>
                          </w:r>
                        </w:p>
                        <w:p w14:paraId="059D79B1" w14:textId="77777777" w:rsidR="001644CA" w:rsidRPr="00667465" w:rsidRDefault="001644CA">
                          <w:pPr>
                            <w:rPr>
                              <w:b/>
                              <w:bCs/>
                              <w:color w:val="0033CC"/>
                              <w:szCs w:val="24"/>
                              <w:rtl/>
                            </w:rPr>
                          </w:pPr>
                        </w:p>
                        <w:p w14:paraId="0552287D" w14:textId="77777777" w:rsidR="001644CA" w:rsidRPr="00586743" w:rsidRDefault="001644CA">
                          <w:pPr>
                            <w:rPr>
                              <w:color w:val="0000FF"/>
                              <w:szCs w:val="24"/>
                              <w:rtl/>
                            </w:rPr>
                          </w:pPr>
                        </w:p>
                        <w:p w14:paraId="3BE7E4D4" w14:textId="77777777" w:rsidR="001644CA" w:rsidRDefault="001644CA">
                          <w:pPr>
                            <w:pStyle w:val="a5"/>
                            <w:rPr>
                              <w:rFonts w:cs="David"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 </w:t>
                          </w:r>
                        </w:p>
                        <w:p w14:paraId="4A42734E" w14:textId="77777777" w:rsidR="001644CA" w:rsidRDefault="001644CA">
                          <w:pPr>
                            <w:rPr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3CD0DF" id="Text Box 3" o:spid="_x0000_s1027" type="#_x0000_t202" style="position:absolute;left:0;text-align:left;margin-left:-19.5pt;margin-top:-7.05pt;width:153pt;height:10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" filled="f" stroked="f">
              <v:textbox>
                <w:txbxContent>
                  <w:p w14:paraId="2CA5233C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משרדים :  טל: 8728594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4-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0</w:t>
                    </w:r>
                  </w:p>
                  <w:p w14:paraId="56456EF1" w14:textId="77777777" w:rsidR="001644CA" w:rsidRPr="00667465" w:rsidRDefault="001644CA" w:rsidP="006C752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פקס:  8720502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40BDEB98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שירות:     טל:  8421056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5103EA1A" w14:textId="77777777" w:rsidR="001644CA" w:rsidRPr="00667465" w:rsidRDefault="001644CA" w:rsidP="000C2CB6">
                    <w:pPr>
                      <w:rPr>
                        <w:b/>
                        <w:bCs/>
                        <w:color w:val="0033CC"/>
                        <w:szCs w:val="24"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                          8402070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</w:rPr>
                      <w:t>04-</w:t>
                    </w:r>
                  </w:p>
                  <w:p w14:paraId="1E38D704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 xml:space="preserve">ת.ד 471 , קרית </w:t>
                    </w:r>
                    <w:r w:rsidRPr="00667465">
                      <w:rPr>
                        <w:b/>
                        <w:bCs/>
                        <w:color w:val="0033CC"/>
                        <w:szCs w:val="24"/>
                        <w:rtl/>
                      </w:rPr>
                      <w:t>–</w:t>
                    </w:r>
                    <w:r w:rsidRPr="00667465">
                      <w:rPr>
                        <w:rFonts w:hint="cs"/>
                        <w:b/>
                        <w:bCs/>
                        <w:color w:val="0033CC"/>
                        <w:szCs w:val="24"/>
                        <w:rtl/>
                      </w:rPr>
                      <w:t>אתא 28103</w:t>
                    </w:r>
                  </w:p>
                  <w:p w14:paraId="059D79B1" w14:textId="77777777" w:rsidR="001644CA" w:rsidRPr="00667465" w:rsidRDefault="001644CA">
                    <w:pPr>
                      <w:rPr>
                        <w:b/>
                        <w:bCs/>
                        <w:color w:val="0033CC"/>
                        <w:szCs w:val="24"/>
                        <w:rtl/>
                      </w:rPr>
                    </w:pPr>
                  </w:p>
                  <w:p w14:paraId="0552287D" w14:textId="77777777" w:rsidR="001644CA" w:rsidRPr="00586743" w:rsidRDefault="001644CA">
                    <w:pPr>
                      <w:rPr>
                        <w:color w:val="0000FF"/>
                        <w:szCs w:val="24"/>
                        <w:rtl/>
                      </w:rPr>
                    </w:pPr>
                  </w:p>
                  <w:p w14:paraId="3BE7E4D4" w14:textId="77777777" w:rsidR="001644CA" w:rsidRDefault="001644CA">
                    <w:pPr>
                      <w:pStyle w:val="a5"/>
                      <w:rPr>
                        <w:rFonts w:cs="David"/>
                      </w:rPr>
                    </w:pPr>
                    <w:r>
                      <w:rPr>
                        <w:rFonts w:cs="David" w:hint="cs"/>
                        <w:rtl/>
                      </w:rPr>
                      <w:t xml:space="preserve"> </w:t>
                    </w:r>
                  </w:p>
                  <w:p w14:paraId="4A42734E" w14:textId="77777777" w:rsidR="001644CA" w:rsidRDefault="001644CA">
                    <w:pPr>
                      <w:rPr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032B5">
      <w:rPr>
        <w:rFonts w:cs="FrankRuehl"/>
        <w:b/>
        <w:bCs/>
        <w:noProof/>
        <w:sz w:val="20"/>
        <w:szCs w:val="130"/>
        <w:rtl/>
        <w:lang w:eastAsia="en-US"/>
      </w:rPr>
      <w:drawing>
        <wp:anchor distT="0" distB="0" distL="114300" distR="114300" simplePos="0" relativeHeight="251659264" behindDoc="0" locked="0" layoutInCell="1" allowOverlap="1" wp14:anchorId="17B1CB6B" wp14:editId="1AD58803">
          <wp:simplePos x="0" y="0"/>
          <wp:positionH relativeFrom="column">
            <wp:posOffset>2514600</wp:posOffset>
          </wp:positionH>
          <wp:positionV relativeFrom="paragraph">
            <wp:posOffset>172720</wp:posOffset>
          </wp:positionV>
          <wp:extent cx="767080" cy="845820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4CA">
      <w:rPr>
        <w:rFonts w:hint="cs"/>
        <w:rtl/>
      </w:rPr>
      <w:t xml:space="preserve">           </w:t>
    </w:r>
  </w:p>
  <w:p w14:paraId="5485F917" w14:textId="6FB65E1B" w:rsidR="001644CA" w:rsidRPr="001F73AA" w:rsidRDefault="00977E66" w:rsidP="001F73AA">
    <w:pPr>
      <w:pStyle w:val="a3"/>
      <w:rPr>
        <w:rFonts w:cs="FrankRuehl"/>
        <w:b/>
        <w:bCs/>
        <w:sz w:val="32"/>
        <w:szCs w:val="32"/>
        <w:rtl/>
      </w:rPr>
    </w:pPr>
    <w:r>
      <w:rPr>
        <w:rFonts w:cs="FrankRuehl"/>
        <w:b/>
        <w:bCs/>
        <w:noProof/>
        <w:sz w:val="96"/>
        <w:szCs w:val="96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CFA127" wp14:editId="1CEF2445">
              <wp:simplePos x="0" y="0"/>
              <wp:positionH relativeFrom="column">
                <wp:posOffset>-180975</wp:posOffset>
              </wp:positionH>
              <wp:positionV relativeFrom="paragraph">
                <wp:posOffset>93980</wp:posOffset>
              </wp:positionV>
              <wp:extent cx="1933575" cy="4572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35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7E52B" w14:textId="77777777" w:rsidR="001644CA" w:rsidRPr="00667465" w:rsidRDefault="001644CA">
                          <w:pPr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BB1836">
                            <w:rPr>
                              <w:b/>
                              <w:bCs/>
                              <w:color w:val="333399"/>
                            </w:rPr>
                            <w:t xml:space="preserve">  </w:t>
                          </w: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>www.gad-el.co.il</w:t>
                          </w:r>
                        </w:p>
                        <w:p w14:paraId="357F732C" w14:textId="77777777" w:rsidR="001644CA" w:rsidRPr="00667465" w:rsidRDefault="001644CA">
                          <w:pPr>
                            <w:pStyle w:val="a3"/>
                            <w:tabs>
                              <w:tab w:val="clear" w:pos="4153"/>
                              <w:tab w:val="clear" w:pos="8306"/>
                            </w:tabs>
                            <w:bidi w:val="0"/>
                            <w:rPr>
                              <w:b/>
                              <w:bCs/>
                              <w:color w:val="0033CC"/>
                            </w:rPr>
                          </w:pPr>
                          <w:r w:rsidRPr="00667465">
                            <w:rPr>
                              <w:b/>
                              <w:bCs/>
                              <w:color w:val="0033CC"/>
                            </w:rPr>
                            <w:t xml:space="preserve">  gad_el99@netvision.net.il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CFA127" id="Text Box 5" o:spid="_x0000_s1028" type="#_x0000_t202" style="position:absolute;left:0;text-align:left;margin-left:-14.25pt;margin-top:7.4pt;width:15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" filled="f" stroked="f">
              <v:textbox>
                <w:txbxContent>
                  <w:p w14:paraId="40D7E52B" w14:textId="77777777" w:rsidR="001644CA" w:rsidRPr="00667465" w:rsidRDefault="001644CA">
                    <w:pPr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BB1836">
                      <w:rPr>
                        <w:b/>
                        <w:bCs/>
                        <w:color w:val="333399"/>
                      </w:rPr>
                      <w:t xml:space="preserve">  </w:t>
                    </w:r>
                    <w:r w:rsidRPr="00667465">
                      <w:rPr>
                        <w:b/>
                        <w:bCs/>
                        <w:color w:val="0033CC"/>
                      </w:rPr>
                      <w:t>www.gad-el.co.il</w:t>
                    </w:r>
                  </w:p>
                  <w:p w14:paraId="357F732C" w14:textId="77777777" w:rsidR="001644CA" w:rsidRPr="00667465" w:rsidRDefault="001644CA">
                    <w:pPr>
                      <w:pStyle w:val="a3"/>
                      <w:tabs>
                        <w:tab w:val="clear" w:pos="4153"/>
                        <w:tab w:val="clear" w:pos="8306"/>
                      </w:tabs>
                      <w:bidi w:val="0"/>
                      <w:rPr>
                        <w:b/>
                        <w:bCs/>
                        <w:color w:val="0033CC"/>
                      </w:rPr>
                    </w:pPr>
                    <w:r w:rsidRPr="00667465">
                      <w:rPr>
                        <w:b/>
                        <w:bCs/>
                        <w:color w:val="0033CC"/>
                      </w:rPr>
                      <w:t xml:space="preserve">  gad_el99@netvision.net.il </w:t>
                    </w:r>
                  </w:p>
                </w:txbxContent>
              </v:textbox>
            </v:shape>
          </w:pict>
        </mc:Fallback>
      </mc:AlternateContent>
    </w:r>
    <w:r w:rsidR="001644CA">
      <w:rPr>
        <w:rFonts w:cs="FrankRuehl" w:hint="cs"/>
        <w:b/>
        <w:bCs/>
        <w:sz w:val="96"/>
        <w:szCs w:val="96"/>
        <w:rtl/>
      </w:rPr>
      <w:t xml:space="preserve">    </w:t>
    </w:r>
  </w:p>
  <w:p w14:paraId="32B1B715" w14:textId="34D828A8" w:rsidR="001644CA" w:rsidRDefault="001644CA" w:rsidP="0011783A">
    <w:pPr>
      <w:pStyle w:val="a3"/>
      <w:rPr>
        <w:rtl/>
      </w:rPr>
    </w:pPr>
  </w:p>
  <w:p w14:paraId="66C95E4B" w14:textId="7E2B5804" w:rsidR="001644CA" w:rsidRDefault="00977E66" w:rsidP="00E426F9">
    <w:pPr>
      <w:rPr>
        <w:rFonts w:ascii="Tahoma" w:hAnsi="Tahoma" w:cs="Tahoma"/>
        <w:sz w:val="22"/>
        <w:szCs w:val="22"/>
      </w:rPr>
    </w:pPr>
    <w:r>
      <w:rPr>
        <w:rFonts w:ascii="Tahoma" w:hAnsi="Tahoma" w:cs="Tahoma" w:hint="cs"/>
        <w:sz w:val="22"/>
        <w:szCs w:val="22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255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" w15:restartNumberingAfterBreak="0">
    <w:nsid w:val="04253921"/>
    <w:multiLevelType w:val="multilevel"/>
    <w:tmpl w:val="817E325A"/>
    <w:lvl w:ilvl="0">
      <w:start w:val="6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2" w15:restartNumberingAfterBreak="0">
    <w:nsid w:val="07406331"/>
    <w:multiLevelType w:val="multilevel"/>
    <w:tmpl w:val="F3A82FBA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right="180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right="216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right="28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right="324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right="360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right="432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right="4680" w:hanging="1440"/>
      </w:pPr>
      <w:rPr>
        <w:rFonts w:hint="cs"/>
      </w:rPr>
    </w:lvl>
  </w:abstractNum>
  <w:abstractNum w:abstractNumId="3" w15:restartNumberingAfterBreak="0">
    <w:nsid w:val="07DA6482"/>
    <w:multiLevelType w:val="hybridMultilevel"/>
    <w:tmpl w:val="577A6570"/>
    <w:lvl w:ilvl="0" w:tplc="F06E2A6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014D41"/>
    <w:multiLevelType w:val="hybridMultilevel"/>
    <w:tmpl w:val="7BC23B46"/>
    <w:lvl w:ilvl="0" w:tplc="99BC564E">
      <w:start w:val="1"/>
      <w:numFmt w:val="decimal"/>
      <w:lvlText w:val="%1."/>
      <w:lvlJc w:val="left"/>
      <w:pPr>
        <w:tabs>
          <w:tab w:val="num" w:pos="795"/>
        </w:tabs>
        <w:ind w:left="795" w:right="795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5" w15:restartNumberingAfterBreak="0">
    <w:nsid w:val="1935310A"/>
    <w:multiLevelType w:val="hybridMultilevel"/>
    <w:tmpl w:val="43E620F8"/>
    <w:lvl w:ilvl="0" w:tplc="DBE6C2C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6" w15:restartNumberingAfterBreak="0">
    <w:nsid w:val="1D9E5F6F"/>
    <w:multiLevelType w:val="hybridMultilevel"/>
    <w:tmpl w:val="E10C0CD0"/>
    <w:lvl w:ilvl="0" w:tplc="17DEF804">
      <w:start w:val="1"/>
      <w:numFmt w:val="bullet"/>
      <w:lvlText w:val=""/>
      <w:lvlJc w:val="left"/>
      <w:pPr>
        <w:tabs>
          <w:tab w:val="num" w:pos="1080"/>
        </w:tabs>
        <w:ind w:left="1080" w:right="108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1" w:tplc="040D0003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7" w15:restartNumberingAfterBreak="0">
    <w:nsid w:val="203D74DF"/>
    <w:multiLevelType w:val="hybridMultilevel"/>
    <w:tmpl w:val="A366EFC2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24533425"/>
    <w:multiLevelType w:val="multilevel"/>
    <w:tmpl w:val="7AC2D512"/>
    <w:lvl w:ilvl="0">
      <w:start w:val="3"/>
      <w:numFmt w:val="decimal"/>
      <w:lvlText w:val="%1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right="435" w:hanging="43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9" w15:restartNumberingAfterBreak="0">
    <w:nsid w:val="295977F0"/>
    <w:multiLevelType w:val="hybridMultilevel"/>
    <w:tmpl w:val="1FB4BFCC"/>
    <w:lvl w:ilvl="0" w:tplc="1A7085D2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90D482FC">
      <w:start w:val="16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0" w15:restartNumberingAfterBreak="0">
    <w:nsid w:val="2C2D073A"/>
    <w:multiLevelType w:val="hybridMultilevel"/>
    <w:tmpl w:val="69DEE504"/>
    <w:lvl w:ilvl="0" w:tplc="7A84B58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415948"/>
    <w:multiLevelType w:val="hybridMultilevel"/>
    <w:tmpl w:val="1A824420"/>
    <w:lvl w:ilvl="0" w:tplc="117AFAFC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00EAC"/>
    <w:multiLevelType w:val="hybridMultilevel"/>
    <w:tmpl w:val="980C7524"/>
    <w:lvl w:ilvl="0" w:tplc="EDBCE622">
      <w:start w:val="400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880"/>
        </w:tabs>
        <w:ind w:left="2880" w:right="2880" w:hanging="360"/>
      </w:pPr>
      <w:rPr>
        <w:rFonts w:ascii="Courier New" w:hAnsi="Courier New" w:hint="default"/>
      </w:rPr>
    </w:lvl>
    <w:lvl w:ilvl="2" w:tplc="17DEF804">
      <w:start w:val="1"/>
      <w:numFmt w:val="bullet"/>
      <w:lvlText w:val=""/>
      <w:lvlJc w:val="left"/>
      <w:pPr>
        <w:tabs>
          <w:tab w:val="num" w:pos="3600"/>
        </w:tabs>
        <w:ind w:left="3600" w:right="3600" w:hanging="360"/>
      </w:pPr>
      <w:rPr>
        <w:rFonts w:ascii="Wingdings" w:hAnsi="Wingdings" w:cs="David" w:hint="default"/>
        <w:b w:val="0"/>
        <w:i w:val="0"/>
        <w:sz w:val="24"/>
        <w:szCs w:val="24"/>
      </w:rPr>
    </w:lvl>
    <w:lvl w:ilvl="3" w:tplc="040D0001" w:tentative="1">
      <w:start w:val="1"/>
      <w:numFmt w:val="bullet"/>
      <w:lvlText w:val=""/>
      <w:lvlJc w:val="left"/>
      <w:pPr>
        <w:tabs>
          <w:tab w:val="num" w:pos="4320"/>
        </w:tabs>
        <w:ind w:left="4320" w:right="43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5040"/>
        </w:tabs>
        <w:ind w:left="5040" w:right="50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480"/>
        </w:tabs>
        <w:ind w:left="6480" w:right="64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7200"/>
        </w:tabs>
        <w:ind w:left="7200" w:right="72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920"/>
        </w:tabs>
        <w:ind w:left="7920" w:right="7920" w:hanging="360"/>
      </w:pPr>
      <w:rPr>
        <w:rFonts w:ascii="Wingdings" w:hAnsi="Wingdings" w:hint="default"/>
      </w:rPr>
    </w:lvl>
  </w:abstractNum>
  <w:abstractNum w:abstractNumId="13" w15:restartNumberingAfterBreak="0">
    <w:nsid w:val="49B60DE8"/>
    <w:multiLevelType w:val="multilevel"/>
    <w:tmpl w:val="55341A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0407ACB"/>
    <w:multiLevelType w:val="hybridMultilevel"/>
    <w:tmpl w:val="B30EC4B4"/>
    <w:lvl w:ilvl="0" w:tplc="D90E7C9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DB67A3"/>
    <w:multiLevelType w:val="hybridMultilevel"/>
    <w:tmpl w:val="694E73FA"/>
    <w:lvl w:ilvl="0" w:tplc="08FE4ACE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59A95FBF"/>
    <w:multiLevelType w:val="hybridMultilevel"/>
    <w:tmpl w:val="30F80CBC"/>
    <w:lvl w:ilvl="0" w:tplc="EDBCE622">
      <w:start w:val="400"/>
      <w:numFmt w:val="bullet"/>
      <w:lvlText w:val="-"/>
      <w:lvlJc w:val="left"/>
      <w:pPr>
        <w:tabs>
          <w:tab w:val="num" w:pos="1800"/>
        </w:tabs>
        <w:ind w:left="1800" w:right="1800" w:hanging="360"/>
      </w:pPr>
      <w:rPr>
        <w:rFonts w:ascii="Times New Roman" w:eastAsia="Times New Roman" w:hAnsi="Times New Roman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20"/>
        </w:tabs>
        <w:ind w:left="2520" w:right="252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40"/>
        </w:tabs>
        <w:ind w:left="3240" w:right="324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960"/>
        </w:tabs>
        <w:ind w:left="3960" w:right="396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680"/>
        </w:tabs>
        <w:ind w:left="4680" w:right="468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00"/>
        </w:tabs>
        <w:ind w:left="5400" w:right="540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20"/>
        </w:tabs>
        <w:ind w:left="6120" w:right="612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40"/>
        </w:tabs>
        <w:ind w:left="6840" w:right="684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560"/>
        </w:tabs>
        <w:ind w:left="7560" w:right="7560" w:hanging="360"/>
      </w:pPr>
      <w:rPr>
        <w:rFonts w:ascii="Wingdings" w:hAnsi="Wingdings" w:hint="default"/>
      </w:rPr>
    </w:lvl>
  </w:abstractNum>
  <w:abstractNum w:abstractNumId="17" w15:restartNumberingAfterBreak="0">
    <w:nsid w:val="6BA97F55"/>
    <w:multiLevelType w:val="hybridMultilevel"/>
    <w:tmpl w:val="5F14F68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BE60EC"/>
    <w:multiLevelType w:val="multilevel"/>
    <w:tmpl w:val="4CC0C0A2"/>
    <w:lvl w:ilvl="0">
      <w:start w:val="10"/>
      <w:numFmt w:val="decimal"/>
      <w:pStyle w:val="2"/>
      <w:lvlText w:val="%1."/>
      <w:lvlJc w:val="left"/>
      <w:pPr>
        <w:tabs>
          <w:tab w:val="num" w:pos="829"/>
        </w:tabs>
        <w:ind w:left="829" w:right="8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55"/>
        </w:tabs>
        <w:ind w:left="1155" w:right="1155" w:hanging="435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1691"/>
        </w:tabs>
        <w:ind w:left="1691" w:right="1691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right="1942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2553"/>
        </w:tabs>
        <w:ind w:left="2553" w:right="2553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2804"/>
        </w:tabs>
        <w:ind w:left="2804" w:right="2804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15"/>
        </w:tabs>
        <w:ind w:left="3415" w:right="3415" w:hanging="144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66"/>
        </w:tabs>
        <w:ind w:left="3666" w:right="3666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77"/>
        </w:tabs>
        <w:ind w:left="4277" w:right="4277" w:hanging="1800"/>
      </w:pPr>
      <w:rPr>
        <w:rFonts w:hint="cs"/>
      </w:rPr>
    </w:lvl>
  </w:abstractNum>
  <w:abstractNum w:abstractNumId="19" w15:restartNumberingAfterBreak="0">
    <w:nsid w:val="7884353C"/>
    <w:multiLevelType w:val="hybridMultilevel"/>
    <w:tmpl w:val="945060E4"/>
    <w:lvl w:ilvl="0" w:tplc="27122616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EFF3FF9"/>
    <w:multiLevelType w:val="multilevel"/>
    <w:tmpl w:val="E8AC8F1C"/>
    <w:lvl w:ilvl="0">
      <w:start w:val="1"/>
      <w:numFmt w:val="decimal"/>
      <w:lvlText w:val="%1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right="375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num w:numId="1" w16cid:durableId="2093159430">
    <w:abstractNumId w:val="20"/>
  </w:num>
  <w:num w:numId="2" w16cid:durableId="270744077">
    <w:abstractNumId w:val="16"/>
  </w:num>
  <w:num w:numId="3" w16cid:durableId="1839996547">
    <w:abstractNumId w:val="0"/>
  </w:num>
  <w:num w:numId="4" w16cid:durableId="262079968">
    <w:abstractNumId w:val="12"/>
  </w:num>
  <w:num w:numId="5" w16cid:durableId="268663796">
    <w:abstractNumId w:val="6"/>
  </w:num>
  <w:num w:numId="6" w16cid:durableId="1326668003">
    <w:abstractNumId w:val="8"/>
  </w:num>
  <w:num w:numId="7" w16cid:durableId="1666515058">
    <w:abstractNumId w:val="4"/>
  </w:num>
  <w:num w:numId="8" w16cid:durableId="741677190">
    <w:abstractNumId w:val="7"/>
  </w:num>
  <w:num w:numId="9" w16cid:durableId="453184060">
    <w:abstractNumId w:val="15"/>
  </w:num>
  <w:num w:numId="10" w16cid:durableId="1156142478">
    <w:abstractNumId w:val="5"/>
  </w:num>
  <w:num w:numId="11" w16cid:durableId="913899826">
    <w:abstractNumId w:val="9"/>
  </w:num>
  <w:num w:numId="12" w16cid:durableId="1303000716">
    <w:abstractNumId w:val="2"/>
  </w:num>
  <w:num w:numId="13" w16cid:durableId="1047336141">
    <w:abstractNumId w:val="1"/>
  </w:num>
  <w:num w:numId="14" w16cid:durableId="1453091162">
    <w:abstractNumId w:val="18"/>
  </w:num>
  <w:num w:numId="15" w16cid:durableId="2032147114">
    <w:abstractNumId w:val="17"/>
  </w:num>
  <w:num w:numId="16" w16cid:durableId="911041575">
    <w:abstractNumId w:val="3"/>
  </w:num>
  <w:num w:numId="17" w16cid:durableId="1017998689">
    <w:abstractNumId w:val="14"/>
  </w:num>
  <w:num w:numId="18" w16cid:durableId="1169979757">
    <w:abstractNumId w:val="19"/>
  </w:num>
  <w:num w:numId="19" w16cid:durableId="595211554">
    <w:abstractNumId w:val="13"/>
  </w:num>
  <w:num w:numId="20" w16cid:durableId="1223716228">
    <w:abstractNumId w:val="11"/>
  </w:num>
  <w:num w:numId="21" w16cid:durableId="14003205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26"/>
    <w:rsid w:val="00077038"/>
    <w:rsid w:val="000839CB"/>
    <w:rsid w:val="00087ECF"/>
    <w:rsid w:val="000A1F00"/>
    <w:rsid w:val="000B4CE7"/>
    <w:rsid w:val="000C2CB6"/>
    <w:rsid w:val="000D02D9"/>
    <w:rsid w:val="000D5BE8"/>
    <w:rsid w:val="000E58A3"/>
    <w:rsid w:val="000F5495"/>
    <w:rsid w:val="0011783A"/>
    <w:rsid w:val="001269A2"/>
    <w:rsid w:val="00156B88"/>
    <w:rsid w:val="001644CA"/>
    <w:rsid w:val="001B1769"/>
    <w:rsid w:val="001C146D"/>
    <w:rsid w:val="001E0BD7"/>
    <w:rsid w:val="001F73AA"/>
    <w:rsid w:val="002032B5"/>
    <w:rsid w:val="00227E31"/>
    <w:rsid w:val="00296874"/>
    <w:rsid w:val="002B3624"/>
    <w:rsid w:val="002B754C"/>
    <w:rsid w:val="002C4DCE"/>
    <w:rsid w:val="002C7AA9"/>
    <w:rsid w:val="002F1360"/>
    <w:rsid w:val="00306515"/>
    <w:rsid w:val="0030740D"/>
    <w:rsid w:val="003153AD"/>
    <w:rsid w:val="003243FA"/>
    <w:rsid w:val="0032521C"/>
    <w:rsid w:val="00330705"/>
    <w:rsid w:val="00332849"/>
    <w:rsid w:val="00335D73"/>
    <w:rsid w:val="00340280"/>
    <w:rsid w:val="003407C0"/>
    <w:rsid w:val="00352208"/>
    <w:rsid w:val="003A35AB"/>
    <w:rsid w:val="003A4E0A"/>
    <w:rsid w:val="003B260B"/>
    <w:rsid w:val="003B66F2"/>
    <w:rsid w:val="003D22A2"/>
    <w:rsid w:val="003F4CF9"/>
    <w:rsid w:val="00422872"/>
    <w:rsid w:val="004270C3"/>
    <w:rsid w:val="00433F28"/>
    <w:rsid w:val="0044610C"/>
    <w:rsid w:val="004657CA"/>
    <w:rsid w:val="00466FD2"/>
    <w:rsid w:val="0047319F"/>
    <w:rsid w:val="00484F2D"/>
    <w:rsid w:val="0049059C"/>
    <w:rsid w:val="004B6172"/>
    <w:rsid w:val="004C343E"/>
    <w:rsid w:val="004C7683"/>
    <w:rsid w:val="00513EBC"/>
    <w:rsid w:val="00523AA5"/>
    <w:rsid w:val="00527902"/>
    <w:rsid w:val="00527ADF"/>
    <w:rsid w:val="0054494A"/>
    <w:rsid w:val="00546CEC"/>
    <w:rsid w:val="00546E96"/>
    <w:rsid w:val="00547AF8"/>
    <w:rsid w:val="0056221E"/>
    <w:rsid w:val="0058160E"/>
    <w:rsid w:val="00586743"/>
    <w:rsid w:val="00586BE9"/>
    <w:rsid w:val="005B3132"/>
    <w:rsid w:val="005C2C6C"/>
    <w:rsid w:val="005D5914"/>
    <w:rsid w:val="005D5ACB"/>
    <w:rsid w:val="005D76D7"/>
    <w:rsid w:val="005E05AA"/>
    <w:rsid w:val="005F085C"/>
    <w:rsid w:val="005F53F5"/>
    <w:rsid w:val="00615549"/>
    <w:rsid w:val="0062744D"/>
    <w:rsid w:val="0063305A"/>
    <w:rsid w:val="00656A93"/>
    <w:rsid w:val="00667465"/>
    <w:rsid w:val="00672ED9"/>
    <w:rsid w:val="00677B14"/>
    <w:rsid w:val="00696CA8"/>
    <w:rsid w:val="006A4CDC"/>
    <w:rsid w:val="006A7CAA"/>
    <w:rsid w:val="006B71DC"/>
    <w:rsid w:val="006C7526"/>
    <w:rsid w:val="006D43D0"/>
    <w:rsid w:val="006F1546"/>
    <w:rsid w:val="00730250"/>
    <w:rsid w:val="007673C9"/>
    <w:rsid w:val="007768B7"/>
    <w:rsid w:val="00784C80"/>
    <w:rsid w:val="0079304B"/>
    <w:rsid w:val="007A6CF3"/>
    <w:rsid w:val="007C477B"/>
    <w:rsid w:val="00815FCA"/>
    <w:rsid w:val="00821072"/>
    <w:rsid w:val="00836314"/>
    <w:rsid w:val="00841E19"/>
    <w:rsid w:val="00845F58"/>
    <w:rsid w:val="00853EFE"/>
    <w:rsid w:val="00854AE6"/>
    <w:rsid w:val="00860665"/>
    <w:rsid w:val="00881208"/>
    <w:rsid w:val="00882DBE"/>
    <w:rsid w:val="00896DE4"/>
    <w:rsid w:val="008D2654"/>
    <w:rsid w:val="008E0CC2"/>
    <w:rsid w:val="008F3F2B"/>
    <w:rsid w:val="00901284"/>
    <w:rsid w:val="009253F5"/>
    <w:rsid w:val="00933E9B"/>
    <w:rsid w:val="0093774A"/>
    <w:rsid w:val="00977E66"/>
    <w:rsid w:val="009A5FEC"/>
    <w:rsid w:val="009A6AC9"/>
    <w:rsid w:val="009B47EB"/>
    <w:rsid w:val="009B7FBC"/>
    <w:rsid w:val="009D18AC"/>
    <w:rsid w:val="009E0D91"/>
    <w:rsid w:val="009E3D79"/>
    <w:rsid w:val="009F01B4"/>
    <w:rsid w:val="009F6DA5"/>
    <w:rsid w:val="00A178A3"/>
    <w:rsid w:val="00A50D23"/>
    <w:rsid w:val="00A564D5"/>
    <w:rsid w:val="00AA4853"/>
    <w:rsid w:val="00AA592B"/>
    <w:rsid w:val="00AB169B"/>
    <w:rsid w:val="00AC26B2"/>
    <w:rsid w:val="00AD5AD8"/>
    <w:rsid w:val="00AE4166"/>
    <w:rsid w:val="00B12DEE"/>
    <w:rsid w:val="00B24EC8"/>
    <w:rsid w:val="00B4266F"/>
    <w:rsid w:val="00B63F0C"/>
    <w:rsid w:val="00B7105E"/>
    <w:rsid w:val="00B71478"/>
    <w:rsid w:val="00B77B26"/>
    <w:rsid w:val="00B87CDF"/>
    <w:rsid w:val="00B9513D"/>
    <w:rsid w:val="00BA0277"/>
    <w:rsid w:val="00BB1836"/>
    <w:rsid w:val="00BC4461"/>
    <w:rsid w:val="00BD6134"/>
    <w:rsid w:val="00BF6EA1"/>
    <w:rsid w:val="00C00186"/>
    <w:rsid w:val="00C143F8"/>
    <w:rsid w:val="00C329E2"/>
    <w:rsid w:val="00C40835"/>
    <w:rsid w:val="00C56C02"/>
    <w:rsid w:val="00C613A8"/>
    <w:rsid w:val="00C65BD4"/>
    <w:rsid w:val="00C87604"/>
    <w:rsid w:val="00D13D9C"/>
    <w:rsid w:val="00D44227"/>
    <w:rsid w:val="00D46390"/>
    <w:rsid w:val="00D524C2"/>
    <w:rsid w:val="00D5274F"/>
    <w:rsid w:val="00D93041"/>
    <w:rsid w:val="00DC4538"/>
    <w:rsid w:val="00DE4DCD"/>
    <w:rsid w:val="00E075C5"/>
    <w:rsid w:val="00E13D45"/>
    <w:rsid w:val="00E13E02"/>
    <w:rsid w:val="00E32C78"/>
    <w:rsid w:val="00E4126F"/>
    <w:rsid w:val="00E42639"/>
    <w:rsid w:val="00E426F9"/>
    <w:rsid w:val="00E46DB8"/>
    <w:rsid w:val="00E5738B"/>
    <w:rsid w:val="00E81DC2"/>
    <w:rsid w:val="00E84BF4"/>
    <w:rsid w:val="00ED2136"/>
    <w:rsid w:val="00EF1A5F"/>
    <w:rsid w:val="00EF4FFE"/>
    <w:rsid w:val="00F325E0"/>
    <w:rsid w:val="00F96D2E"/>
    <w:rsid w:val="00FA2804"/>
    <w:rsid w:val="00FA4EFF"/>
    <w:rsid w:val="00FB10D9"/>
    <w:rsid w:val="00FC7890"/>
    <w:rsid w:val="00FD107E"/>
    <w:rsid w:val="00FD2383"/>
    <w:rsid w:val="00FF1C04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."/>
  <w:listSeparator w:val=","/>
  <w14:docId w14:val="3C56F326"/>
  <w15:docId w15:val="{C0099BC7-5CBB-4C53-AB77-A0814F99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FrankRuehl"/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numId w:val="14"/>
      </w:numPr>
      <w:ind w:right="0"/>
      <w:outlineLvl w:val="1"/>
    </w:pPr>
    <w:rPr>
      <w:b/>
      <w:bCs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E5738B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bidi w:val="0"/>
    </w:pPr>
    <w:rPr>
      <w:rFonts w:cs="FrankRuehl"/>
      <w:sz w:val="22"/>
      <w:szCs w:val="22"/>
    </w:rPr>
  </w:style>
  <w:style w:type="paragraph" w:styleId="20">
    <w:name w:val="Body Text 2"/>
    <w:basedOn w:val="a"/>
  </w:style>
  <w:style w:type="paragraph" w:styleId="a6">
    <w:name w:val="Body Text Indent"/>
    <w:basedOn w:val="a"/>
    <w:pPr>
      <w:ind w:left="375"/>
    </w:pPr>
  </w:style>
  <w:style w:type="character" w:styleId="a7">
    <w:name w:val="page number"/>
    <w:basedOn w:val="a0"/>
  </w:style>
  <w:style w:type="character" w:styleId="Hyperlink">
    <w:name w:val="Hyperlink"/>
    <w:basedOn w:val="a0"/>
    <w:rPr>
      <w:color w:val="0000FF"/>
      <w:u w:val="single"/>
    </w:rPr>
  </w:style>
  <w:style w:type="table" w:styleId="a8">
    <w:name w:val="Table Grid"/>
    <w:basedOn w:val="a1"/>
    <w:rsid w:val="001644C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FD107E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rsid w:val="00FD107E"/>
    <w:rPr>
      <w:rFonts w:ascii="Tahoma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1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תכן העניינים</vt:lpstr>
    </vt:vector>
  </TitlesOfParts>
  <Company>GAD-EL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תכן העניינים</dc:title>
  <dc:creator>GadEl</dc:creator>
  <cp:lastModifiedBy>AD</cp:lastModifiedBy>
  <cp:revision>2</cp:revision>
  <cp:lastPrinted>2022-06-29T06:42:00Z</cp:lastPrinted>
  <dcterms:created xsi:type="dcterms:W3CDTF">2022-06-30T11:11:00Z</dcterms:created>
  <dcterms:modified xsi:type="dcterms:W3CDTF">2022-06-30T11:11:00Z</dcterms:modified>
</cp:coreProperties>
</file>